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5A0A0" w14:textId="77777777" w:rsidR="003054BF" w:rsidRPr="00C176EE" w:rsidRDefault="00F36312" w:rsidP="00F36312">
      <w:pPr>
        <w:rPr>
          <w:rFonts w:cs="Times New Roman"/>
          <w:noProof/>
        </w:rPr>
      </w:pPr>
      <w:bookmarkStart w:id="0" w:name="_GoBack"/>
      <w:bookmarkEnd w:id="0"/>
      <w:r w:rsidRPr="00C176EE">
        <w:rPr>
          <w:rFonts w:cs="Times New Roman"/>
          <w:noProof/>
        </w:rPr>
        <mc:AlternateContent>
          <mc:Choice Requires="wps">
            <w:drawing>
              <wp:anchor distT="0" distB="0" distL="114300" distR="114300" simplePos="0" relativeHeight="251659264" behindDoc="0" locked="0" layoutInCell="1" allowOverlap="1" wp14:anchorId="17BE69D6" wp14:editId="7EEEE86B">
                <wp:simplePos x="0" y="0"/>
                <wp:positionH relativeFrom="column">
                  <wp:posOffset>1828800</wp:posOffset>
                </wp:positionH>
                <wp:positionV relativeFrom="paragraph">
                  <wp:posOffset>0</wp:posOffset>
                </wp:positionV>
                <wp:extent cx="4114800" cy="160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1148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573B1F" w14:textId="77777777" w:rsidR="00757051" w:rsidRPr="00F36312" w:rsidRDefault="00757051" w:rsidP="00F36312">
                            <w:pPr>
                              <w:jc w:val="right"/>
                              <w:rPr>
                                <w:rFonts w:ascii="Arial" w:hAnsi="Arial" w:cs="Arial"/>
                              </w:rPr>
                            </w:pPr>
                            <w:r w:rsidRPr="00F36312">
                              <w:rPr>
                                <w:rFonts w:ascii="Arial" w:hAnsi="Arial" w:cs="Arial"/>
                                <w:b/>
                              </w:rPr>
                              <w:t>GRADUATE STUDENTS ASSOCIATION</w:t>
                            </w:r>
                          </w:p>
                          <w:p w14:paraId="6383DD9D" w14:textId="77777777" w:rsidR="00757051" w:rsidRPr="00F36312" w:rsidRDefault="00757051" w:rsidP="00F36312">
                            <w:pPr>
                              <w:jc w:val="right"/>
                              <w:rPr>
                                <w:rFonts w:ascii="Arial" w:hAnsi="Arial" w:cs="Arial"/>
                                <w:b/>
                                <w:sz w:val="20"/>
                                <w:szCs w:val="20"/>
                              </w:rPr>
                            </w:pPr>
                            <w:r w:rsidRPr="00F36312">
                              <w:rPr>
                                <w:rFonts w:ascii="Arial" w:hAnsi="Arial" w:cs="Arial"/>
                                <w:b/>
                                <w:sz w:val="20"/>
                                <w:szCs w:val="20"/>
                              </w:rPr>
                              <w:t>University of California, Los Angeles</w:t>
                            </w:r>
                          </w:p>
                          <w:p w14:paraId="54D9C991" w14:textId="77777777" w:rsidR="00757051" w:rsidRPr="00F36312" w:rsidRDefault="00757051" w:rsidP="00F36312">
                            <w:pPr>
                              <w:jc w:val="right"/>
                              <w:rPr>
                                <w:rFonts w:ascii="Arial" w:hAnsi="Arial" w:cs="Arial"/>
                                <w:b/>
                                <w:sz w:val="20"/>
                                <w:szCs w:val="20"/>
                              </w:rPr>
                            </w:pPr>
                          </w:p>
                          <w:p w14:paraId="4216B158" w14:textId="77777777" w:rsidR="00757051" w:rsidRPr="00F36312" w:rsidRDefault="00757051" w:rsidP="00F36312">
                            <w:pPr>
                              <w:jc w:val="right"/>
                              <w:rPr>
                                <w:rFonts w:ascii="Arial" w:hAnsi="Arial" w:cs="Arial"/>
                                <w:b/>
                                <w:sz w:val="20"/>
                                <w:szCs w:val="20"/>
                              </w:rPr>
                            </w:pPr>
                            <w:r w:rsidRPr="00F36312">
                              <w:rPr>
                                <w:rFonts w:ascii="Arial" w:hAnsi="Arial" w:cs="Arial"/>
                                <w:b/>
                                <w:sz w:val="20"/>
                                <w:szCs w:val="20"/>
                              </w:rPr>
                              <w:t>316 Kerckhoff Hall</w:t>
                            </w:r>
                          </w:p>
                          <w:p w14:paraId="7B9E457F" w14:textId="77777777" w:rsidR="00757051" w:rsidRPr="00F36312" w:rsidRDefault="00757051" w:rsidP="00F36312">
                            <w:pPr>
                              <w:jc w:val="right"/>
                              <w:rPr>
                                <w:rFonts w:ascii="Arial" w:hAnsi="Arial" w:cs="Arial"/>
                                <w:b/>
                                <w:sz w:val="20"/>
                                <w:szCs w:val="20"/>
                              </w:rPr>
                            </w:pPr>
                            <w:r w:rsidRPr="00F36312">
                              <w:rPr>
                                <w:rFonts w:ascii="Arial" w:hAnsi="Arial" w:cs="Arial"/>
                                <w:b/>
                                <w:sz w:val="20"/>
                                <w:szCs w:val="20"/>
                              </w:rPr>
                              <w:t>308 Westwood Boulevard</w:t>
                            </w:r>
                          </w:p>
                          <w:p w14:paraId="01DD12C0" w14:textId="77777777" w:rsidR="00757051" w:rsidRPr="00F36312" w:rsidRDefault="00757051" w:rsidP="00F36312">
                            <w:pPr>
                              <w:jc w:val="right"/>
                              <w:rPr>
                                <w:rFonts w:ascii="Arial" w:hAnsi="Arial" w:cs="Arial"/>
                                <w:b/>
                                <w:sz w:val="20"/>
                                <w:szCs w:val="20"/>
                              </w:rPr>
                            </w:pPr>
                            <w:r w:rsidRPr="00F36312">
                              <w:rPr>
                                <w:rFonts w:ascii="Arial" w:hAnsi="Arial" w:cs="Arial"/>
                                <w:b/>
                                <w:sz w:val="20"/>
                                <w:szCs w:val="20"/>
                              </w:rPr>
                              <w:t>Los Angeles, CA 90077</w:t>
                            </w:r>
                          </w:p>
                          <w:p w14:paraId="1924FBBC" w14:textId="77777777" w:rsidR="00757051" w:rsidRPr="00F36312" w:rsidRDefault="00757051" w:rsidP="00F36312">
                            <w:pPr>
                              <w:jc w:val="right"/>
                              <w:rPr>
                                <w:rFonts w:ascii="Arial" w:hAnsi="Arial" w:cs="Arial"/>
                                <w:b/>
                                <w:sz w:val="20"/>
                                <w:szCs w:val="20"/>
                              </w:rPr>
                            </w:pPr>
                          </w:p>
                          <w:p w14:paraId="3ADA26AD" w14:textId="77777777" w:rsidR="00757051" w:rsidRPr="00F36312" w:rsidRDefault="00757051" w:rsidP="00F36312">
                            <w:pPr>
                              <w:jc w:val="right"/>
                              <w:rPr>
                                <w:rFonts w:ascii="Arial" w:hAnsi="Arial" w:cs="Arial"/>
                                <w:b/>
                                <w:sz w:val="20"/>
                                <w:szCs w:val="20"/>
                              </w:rPr>
                            </w:pPr>
                            <w:r w:rsidRPr="00F36312">
                              <w:rPr>
                                <w:rFonts w:ascii="Arial" w:hAnsi="Arial" w:cs="Arial"/>
                                <w:b/>
                                <w:sz w:val="20"/>
                                <w:szCs w:val="20"/>
                              </w:rPr>
                              <w:t>T 310.206.8512</w:t>
                            </w:r>
                          </w:p>
                          <w:p w14:paraId="5E0AA159" w14:textId="77777777" w:rsidR="00757051" w:rsidRDefault="00757051" w:rsidP="00F36312">
                            <w:pPr>
                              <w:jc w:val="right"/>
                              <w:rPr>
                                <w:rFonts w:ascii="Arial" w:hAnsi="Arial" w:cs="Arial"/>
                                <w:b/>
                                <w:sz w:val="20"/>
                                <w:szCs w:val="20"/>
                              </w:rPr>
                            </w:pPr>
                            <w:r w:rsidRPr="00F36312">
                              <w:rPr>
                                <w:rFonts w:ascii="Arial" w:hAnsi="Arial" w:cs="Arial"/>
                                <w:b/>
                                <w:sz w:val="20"/>
                                <w:szCs w:val="20"/>
                              </w:rPr>
                              <w:t>F 310.267.2545</w:t>
                            </w:r>
                          </w:p>
                          <w:p w14:paraId="58DCBFC1" w14:textId="77777777" w:rsidR="00757051" w:rsidRPr="00F36312" w:rsidRDefault="00757051" w:rsidP="00F36312">
                            <w:pPr>
                              <w:jc w:val="right"/>
                              <w:rPr>
                                <w:rFonts w:ascii="Arial" w:hAnsi="Arial" w:cs="Arial"/>
                                <w:b/>
                                <w:sz w:val="20"/>
                                <w:szCs w:val="20"/>
                              </w:rPr>
                            </w:pPr>
                            <w:r>
                              <w:rPr>
                                <w:rFonts w:ascii="Arial" w:hAnsi="Arial" w:cs="Arial"/>
                                <w:b/>
                                <w:sz w:val="20"/>
                                <w:szCs w:val="20"/>
                              </w:rPr>
                              <w:t>staff@gsa.asucla.ucla.edu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E69D6" id="_x0000_t202" coordsize="21600,21600" o:spt="202" path="m,l,21600r21600,l21600,xe">
                <v:stroke joinstyle="miter"/>
                <v:path gradientshapeok="t" o:connecttype="rect"/>
              </v:shapetype>
              <v:shape id="Text Box 2" o:spid="_x0000_s1026" type="#_x0000_t202" style="position:absolute;margin-left:2in;margin-top:0;width:324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" filled="f" stroked="f">
                <v:textbox>
                  <w:txbxContent>
                    <w:p w14:paraId="2E573B1F" w14:textId="77777777" w:rsidR="00757051" w:rsidRPr="00F36312" w:rsidRDefault="00757051" w:rsidP="00F36312">
                      <w:pPr>
                        <w:jc w:val="right"/>
                        <w:rPr>
                          <w:rFonts w:ascii="Arial" w:hAnsi="Arial" w:cs="Arial"/>
                        </w:rPr>
                      </w:pPr>
                      <w:r w:rsidRPr="00F36312">
                        <w:rPr>
                          <w:rFonts w:ascii="Arial" w:hAnsi="Arial" w:cs="Arial"/>
                          <w:b/>
                        </w:rPr>
                        <w:t>GRADUATE STUDENTS ASSOCIATION</w:t>
                      </w:r>
                    </w:p>
                    <w:p w14:paraId="6383DD9D" w14:textId="77777777" w:rsidR="00757051" w:rsidRPr="00F36312" w:rsidRDefault="00757051" w:rsidP="00F36312">
                      <w:pPr>
                        <w:jc w:val="right"/>
                        <w:rPr>
                          <w:rFonts w:ascii="Arial" w:hAnsi="Arial" w:cs="Arial"/>
                          <w:b/>
                          <w:sz w:val="20"/>
                          <w:szCs w:val="20"/>
                        </w:rPr>
                      </w:pPr>
                      <w:r w:rsidRPr="00F36312">
                        <w:rPr>
                          <w:rFonts w:ascii="Arial" w:hAnsi="Arial" w:cs="Arial"/>
                          <w:b/>
                          <w:sz w:val="20"/>
                          <w:szCs w:val="20"/>
                        </w:rPr>
                        <w:t>University of California, Los Angeles</w:t>
                      </w:r>
                    </w:p>
                    <w:p w14:paraId="54D9C991" w14:textId="77777777" w:rsidR="00757051" w:rsidRPr="00F36312" w:rsidRDefault="00757051" w:rsidP="00F36312">
                      <w:pPr>
                        <w:jc w:val="right"/>
                        <w:rPr>
                          <w:rFonts w:ascii="Arial" w:hAnsi="Arial" w:cs="Arial"/>
                          <w:b/>
                          <w:sz w:val="20"/>
                          <w:szCs w:val="20"/>
                        </w:rPr>
                      </w:pPr>
                    </w:p>
                    <w:p w14:paraId="4216B158" w14:textId="77777777" w:rsidR="00757051" w:rsidRPr="00F36312" w:rsidRDefault="00757051" w:rsidP="00F36312">
                      <w:pPr>
                        <w:jc w:val="right"/>
                        <w:rPr>
                          <w:rFonts w:ascii="Arial" w:hAnsi="Arial" w:cs="Arial"/>
                          <w:b/>
                          <w:sz w:val="20"/>
                          <w:szCs w:val="20"/>
                        </w:rPr>
                      </w:pPr>
                      <w:r w:rsidRPr="00F36312">
                        <w:rPr>
                          <w:rFonts w:ascii="Arial" w:hAnsi="Arial" w:cs="Arial"/>
                          <w:b/>
                          <w:sz w:val="20"/>
                          <w:szCs w:val="20"/>
                        </w:rPr>
                        <w:t>316 Kerckhoff Hall</w:t>
                      </w:r>
                    </w:p>
                    <w:p w14:paraId="7B9E457F" w14:textId="77777777" w:rsidR="00757051" w:rsidRPr="00F36312" w:rsidRDefault="00757051" w:rsidP="00F36312">
                      <w:pPr>
                        <w:jc w:val="right"/>
                        <w:rPr>
                          <w:rFonts w:ascii="Arial" w:hAnsi="Arial" w:cs="Arial"/>
                          <w:b/>
                          <w:sz w:val="20"/>
                          <w:szCs w:val="20"/>
                        </w:rPr>
                      </w:pPr>
                      <w:r w:rsidRPr="00F36312">
                        <w:rPr>
                          <w:rFonts w:ascii="Arial" w:hAnsi="Arial" w:cs="Arial"/>
                          <w:b/>
                          <w:sz w:val="20"/>
                          <w:szCs w:val="20"/>
                        </w:rPr>
                        <w:t>308 Westwood Boulevard</w:t>
                      </w:r>
                    </w:p>
                    <w:p w14:paraId="01DD12C0" w14:textId="77777777" w:rsidR="00757051" w:rsidRPr="00F36312" w:rsidRDefault="00757051" w:rsidP="00F36312">
                      <w:pPr>
                        <w:jc w:val="right"/>
                        <w:rPr>
                          <w:rFonts w:ascii="Arial" w:hAnsi="Arial" w:cs="Arial"/>
                          <w:b/>
                          <w:sz w:val="20"/>
                          <w:szCs w:val="20"/>
                        </w:rPr>
                      </w:pPr>
                      <w:r w:rsidRPr="00F36312">
                        <w:rPr>
                          <w:rFonts w:ascii="Arial" w:hAnsi="Arial" w:cs="Arial"/>
                          <w:b/>
                          <w:sz w:val="20"/>
                          <w:szCs w:val="20"/>
                        </w:rPr>
                        <w:t>Los Angeles, CA 90077</w:t>
                      </w:r>
                    </w:p>
                    <w:p w14:paraId="1924FBBC" w14:textId="77777777" w:rsidR="00757051" w:rsidRPr="00F36312" w:rsidRDefault="00757051" w:rsidP="00F36312">
                      <w:pPr>
                        <w:jc w:val="right"/>
                        <w:rPr>
                          <w:rFonts w:ascii="Arial" w:hAnsi="Arial" w:cs="Arial"/>
                          <w:b/>
                          <w:sz w:val="20"/>
                          <w:szCs w:val="20"/>
                        </w:rPr>
                      </w:pPr>
                    </w:p>
                    <w:p w14:paraId="3ADA26AD" w14:textId="77777777" w:rsidR="00757051" w:rsidRPr="00F36312" w:rsidRDefault="00757051" w:rsidP="00F36312">
                      <w:pPr>
                        <w:jc w:val="right"/>
                        <w:rPr>
                          <w:rFonts w:ascii="Arial" w:hAnsi="Arial" w:cs="Arial"/>
                          <w:b/>
                          <w:sz w:val="20"/>
                          <w:szCs w:val="20"/>
                        </w:rPr>
                      </w:pPr>
                      <w:r w:rsidRPr="00F36312">
                        <w:rPr>
                          <w:rFonts w:ascii="Arial" w:hAnsi="Arial" w:cs="Arial"/>
                          <w:b/>
                          <w:sz w:val="20"/>
                          <w:szCs w:val="20"/>
                        </w:rPr>
                        <w:t>T 310.206.8512</w:t>
                      </w:r>
                    </w:p>
                    <w:p w14:paraId="5E0AA159" w14:textId="77777777" w:rsidR="00757051" w:rsidRDefault="00757051" w:rsidP="00F36312">
                      <w:pPr>
                        <w:jc w:val="right"/>
                        <w:rPr>
                          <w:rFonts w:ascii="Arial" w:hAnsi="Arial" w:cs="Arial"/>
                          <w:b/>
                          <w:sz w:val="20"/>
                          <w:szCs w:val="20"/>
                        </w:rPr>
                      </w:pPr>
                      <w:r w:rsidRPr="00F36312">
                        <w:rPr>
                          <w:rFonts w:ascii="Arial" w:hAnsi="Arial" w:cs="Arial"/>
                          <w:b/>
                          <w:sz w:val="20"/>
                          <w:szCs w:val="20"/>
                        </w:rPr>
                        <w:t>F 310.267.2545</w:t>
                      </w:r>
                    </w:p>
                    <w:p w14:paraId="58DCBFC1" w14:textId="77777777" w:rsidR="00757051" w:rsidRPr="00F36312" w:rsidRDefault="00757051" w:rsidP="00F36312">
                      <w:pPr>
                        <w:jc w:val="right"/>
                        <w:rPr>
                          <w:rFonts w:ascii="Arial" w:hAnsi="Arial" w:cs="Arial"/>
                          <w:b/>
                          <w:sz w:val="20"/>
                          <w:szCs w:val="20"/>
                        </w:rPr>
                      </w:pPr>
                      <w:r>
                        <w:rPr>
                          <w:rFonts w:ascii="Arial" w:hAnsi="Arial" w:cs="Arial"/>
                          <w:b/>
                          <w:sz w:val="20"/>
                          <w:szCs w:val="20"/>
                        </w:rPr>
                        <w:t>staff@gsa.asucla.ucla.edu</w:t>
                      </w:r>
                    </w:p>
                  </w:txbxContent>
                </v:textbox>
                <w10:wrap type="square"/>
              </v:shape>
            </w:pict>
          </mc:Fallback>
        </mc:AlternateContent>
      </w:r>
    </w:p>
    <w:p w14:paraId="548FD265" w14:textId="77777777" w:rsidR="00ED4EF8" w:rsidRPr="00C176EE" w:rsidRDefault="00ED4EF8" w:rsidP="00F36312">
      <w:pPr>
        <w:rPr>
          <w:rFonts w:cs="Times New Roman"/>
          <w:noProof/>
        </w:rPr>
      </w:pPr>
    </w:p>
    <w:p w14:paraId="2C875658" w14:textId="77777777" w:rsidR="00ED4EF8" w:rsidRPr="00C176EE" w:rsidRDefault="00ED4EF8" w:rsidP="00F36312">
      <w:pPr>
        <w:rPr>
          <w:rFonts w:cs="Times New Roman"/>
          <w:noProof/>
        </w:rPr>
      </w:pPr>
    </w:p>
    <w:p w14:paraId="5F0825CA" w14:textId="77777777" w:rsidR="00ED4EF8" w:rsidRPr="00C176EE" w:rsidRDefault="00ED4EF8" w:rsidP="00F36312">
      <w:pPr>
        <w:rPr>
          <w:rFonts w:cs="Times New Roman"/>
          <w:noProof/>
        </w:rPr>
      </w:pPr>
    </w:p>
    <w:p w14:paraId="569E9C95" w14:textId="77777777" w:rsidR="00ED4EF8" w:rsidRPr="00C176EE" w:rsidRDefault="00ED4EF8" w:rsidP="00F36312">
      <w:pPr>
        <w:rPr>
          <w:rFonts w:cs="Times New Roman"/>
          <w:noProof/>
        </w:rPr>
      </w:pPr>
    </w:p>
    <w:p w14:paraId="1DE9F70B" w14:textId="77777777" w:rsidR="00ED4EF8" w:rsidRPr="00C176EE" w:rsidRDefault="00ED4EF8" w:rsidP="00F36312">
      <w:pPr>
        <w:rPr>
          <w:rFonts w:cs="Times New Roman"/>
          <w:noProof/>
        </w:rPr>
      </w:pPr>
    </w:p>
    <w:p w14:paraId="33B71E97" w14:textId="77777777" w:rsidR="00ED4EF8" w:rsidRPr="00C176EE" w:rsidRDefault="00ED4EF8" w:rsidP="00F36312">
      <w:pPr>
        <w:rPr>
          <w:rFonts w:cs="Times New Roman"/>
          <w:noProof/>
        </w:rPr>
      </w:pPr>
    </w:p>
    <w:p w14:paraId="131D462C" w14:textId="77777777" w:rsidR="00ED4EF8" w:rsidRPr="00C176EE" w:rsidRDefault="00ED4EF8" w:rsidP="00F36312">
      <w:pPr>
        <w:rPr>
          <w:rFonts w:cs="Times New Roman"/>
        </w:rPr>
      </w:pPr>
    </w:p>
    <w:p w14:paraId="6519CC1E" w14:textId="77777777" w:rsidR="00F36312" w:rsidRPr="00C176EE" w:rsidRDefault="00F36312" w:rsidP="00F36312">
      <w:pPr>
        <w:rPr>
          <w:rFonts w:cs="Times New Roman"/>
        </w:rPr>
      </w:pPr>
    </w:p>
    <w:p w14:paraId="29B87557" w14:textId="77777777" w:rsidR="00CF5D0F" w:rsidRPr="00C176EE" w:rsidRDefault="00CF5D0F" w:rsidP="00F36312">
      <w:pPr>
        <w:rPr>
          <w:rFonts w:cs="Times New Roman"/>
        </w:rPr>
      </w:pPr>
    </w:p>
    <w:p w14:paraId="0F3F9256" w14:textId="77777777" w:rsidR="00B80350" w:rsidRPr="00C176EE" w:rsidRDefault="00B80350" w:rsidP="00B80350">
      <w:pPr>
        <w:jc w:val="center"/>
        <w:rPr>
          <w:rFonts w:cs="Times New Roman"/>
        </w:rPr>
      </w:pPr>
      <w:r w:rsidRPr="00C176EE">
        <w:rPr>
          <w:rFonts w:cs="Times New Roman"/>
          <w:b/>
          <w:sz w:val="40"/>
          <w:szCs w:val="40"/>
        </w:rPr>
        <w:t>GSA Cabinet</w:t>
      </w:r>
    </w:p>
    <w:p w14:paraId="14DDA883" w14:textId="77777777" w:rsidR="00B80350" w:rsidRPr="00C176EE" w:rsidRDefault="00B80350" w:rsidP="00B80350">
      <w:pPr>
        <w:jc w:val="center"/>
        <w:rPr>
          <w:rFonts w:cs="Times New Roman"/>
          <w:b/>
          <w:sz w:val="32"/>
          <w:szCs w:val="32"/>
        </w:rPr>
      </w:pPr>
      <w:r w:rsidRPr="00C176EE">
        <w:rPr>
          <w:rFonts w:cs="Times New Roman"/>
          <w:b/>
          <w:sz w:val="32"/>
          <w:szCs w:val="32"/>
        </w:rPr>
        <w:t>Meeting Minutes</w:t>
      </w:r>
    </w:p>
    <w:p w14:paraId="16967712" w14:textId="77777777" w:rsidR="00B80350" w:rsidRPr="00C176EE" w:rsidRDefault="00B80350" w:rsidP="00B80350">
      <w:pPr>
        <w:jc w:val="center"/>
        <w:rPr>
          <w:rFonts w:cs="Times New Roman"/>
          <w:b/>
          <w:sz w:val="28"/>
          <w:szCs w:val="28"/>
        </w:rPr>
      </w:pPr>
      <w:r w:rsidRPr="00C176EE">
        <w:rPr>
          <w:rFonts w:cs="Times New Roman"/>
          <w:b/>
          <w:sz w:val="28"/>
          <w:szCs w:val="28"/>
        </w:rPr>
        <w:fldChar w:fldCharType="begin">
          <w:ffData>
            <w:name w:val="Check1"/>
            <w:enabled/>
            <w:calcOnExit w:val="0"/>
            <w:checkBox>
              <w:sizeAuto/>
              <w:default w:val="1"/>
            </w:checkBox>
          </w:ffData>
        </w:fldChar>
      </w:r>
      <w:bookmarkStart w:id="1" w:name="Check1"/>
      <w:r w:rsidRPr="00C176EE">
        <w:rPr>
          <w:rFonts w:cs="Times New Roman"/>
          <w:b/>
          <w:sz w:val="28"/>
          <w:szCs w:val="28"/>
        </w:rPr>
        <w:instrText xml:space="preserve"> FORMCHECKBOX </w:instrText>
      </w:r>
      <w:r w:rsidR="0007087D">
        <w:rPr>
          <w:rFonts w:cs="Times New Roman"/>
          <w:b/>
          <w:sz w:val="28"/>
          <w:szCs w:val="28"/>
        </w:rPr>
      </w:r>
      <w:r w:rsidR="0007087D">
        <w:rPr>
          <w:rFonts w:cs="Times New Roman"/>
          <w:b/>
          <w:sz w:val="28"/>
          <w:szCs w:val="28"/>
        </w:rPr>
        <w:fldChar w:fldCharType="separate"/>
      </w:r>
      <w:r w:rsidRPr="00C176EE">
        <w:rPr>
          <w:rFonts w:cs="Times New Roman"/>
          <w:b/>
          <w:sz w:val="28"/>
          <w:szCs w:val="28"/>
        </w:rPr>
        <w:fldChar w:fldCharType="end"/>
      </w:r>
      <w:bookmarkEnd w:id="1"/>
      <w:r w:rsidRPr="00C176EE">
        <w:rPr>
          <w:rFonts w:cs="Times New Roman"/>
          <w:b/>
          <w:sz w:val="28"/>
          <w:szCs w:val="28"/>
        </w:rPr>
        <w:t xml:space="preserve"> Regular Meeting</w:t>
      </w:r>
      <w:r w:rsidRPr="00C176EE">
        <w:rPr>
          <w:rFonts w:cs="Times New Roman"/>
          <w:b/>
          <w:sz w:val="28"/>
          <w:szCs w:val="28"/>
        </w:rPr>
        <w:tab/>
      </w:r>
      <w:r w:rsidRPr="00C176EE">
        <w:rPr>
          <w:rFonts w:cs="Times New Roman"/>
          <w:b/>
          <w:sz w:val="28"/>
          <w:szCs w:val="28"/>
        </w:rPr>
        <w:fldChar w:fldCharType="begin">
          <w:ffData>
            <w:name w:val="Check2"/>
            <w:enabled/>
            <w:calcOnExit w:val="0"/>
            <w:checkBox>
              <w:sizeAuto/>
              <w:default w:val="0"/>
            </w:checkBox>
          </w:ffData>
        </w:fldChar>
      </w:r>
      <w:bookmarkStart w:id="2" w:name="Check2"/>
      <w:r w:rsidRPr="00C176EE">
        <w:rPr>
          <w:rFonts w:cs="Times New Roman"/>
          <w:b/>
          <w:sz w:val="28"/>
          <w:szCs w:val="28"/>
        </w:rPr>
        <w:instrText xml:space="preserve"> FORMCHECKBOX </w:instrText>
      </w:r>
      <w:r w:rsidR="0007087D">
        <w:rPr>
          <w:rFonts w:cs="Times New Roman"/>
          <w:b/>
          <w:sz w:val="28"/>
          <w:szCs w:val="28"/>
        </w:rPr>
      </w:r>
      <w:r w:rsidR="0007087D">
        <w:rPr>
          <w:rFonts w:cs="Times New Roman"/>
          <w:b/>
          <w:sz w:val="28"/>
          <w:szCs w:val="28"/>
        </w:rPr>
        <w:fldChar w:fldCharType="separate"/>
      </w:r>
      <w:r w:rsidRPr="00C176EE">
        <w:rPr>
          <w:rFonts w:cs="Times New Roman"/>
          <w:b/>
          <w:sz w:val="28"/>
          <w:szCs w:val="28"/>
        </w:rPr>
        <w:fldChar w:fldCharType="end"/>
      </w:r>
      <w:bookmarkEnd w:id="2"/>
      <w:r w:rsidRPr="00C176EE">
        <w:rPr>
          <w:rFonts w:cs="Times New Roman"/>
          <w:b/>
          <w:sz w:val="28"/>
          <w:szCs w:val="28"/>
        </w:rPr>
        <w:t xml:space="preserve"> Special Meeting</w:t>
      </w:r>
    </w:p>
    <w:p w14:paraId="256299F9" w14:textId="07154BEE" w:rsidR="00B80350" w:rsidRPr="00C176EE" w:rsidRDefault="004E7506" w:rsidP="00B80350">
      <w:pPr>
        <w:jc w:val="center"/>
        <w:rPr>
          <w:rFonts w:cs="Times New Roman"/>
          <w:b/>
          <w:sz w:val="28"/>
          <w:szCs w:val="28"/>
        </w:rPr>
      </w:pPr>
      <w:r>
        <w:rPr>
          <w:rFonts w:cs="Times New Roman"/>
          <w:b/>
          <w:sz w:val="28"/>
          <w:szCs w:val="28"/>
        </w:rPr>
        <w:t xml:space="preserve">September </w:t>
      </w:r>
      <w:proofErr w:type="gramStart"/>
      <w:r>
        <w:rPr>
          <w:rFonts w:cs="Times New Roman"/>
          <w:b/>
          <w:sz w:val="28"/>
          <w:szCs w:val="28"/>
        </w:rPr>
        <w:t>12 ,</w:t>
      </w:r>
      <w:proofErr w:type="gramEnd"/>
      <w:r>
        <w:rPr>
          <w:rFonts w:cs="Times New Roman"/>
          <w:b/>
          <w:sz w:val="28"/>
          <w:szCs w:val="28"/>
        </w:rPr>
        <w:t xml:space="preserve"> 2016 5:3</w:t>
      </w:r>
      <w:r w:rsidR="00B80350" w:rsidRPr="00C176EE">
        <w:rPr>
          <w:rFonts w:cs="Times New Roman"/>
          <w:b/>
          <w:sz w:val="28"/>
          <w:szCs w:val="28"/>
        </w:rPr>
        <w:t>0PM</w:t>
      </w:r>
    </w:p>
    <w:p w14:paraId="52B9B448" w14:textId="77777777" w:rsidR="00B80350" w:rsidRPr="00C176EE" w:rsidRDefault="00B80350" w:rsidP="00B80350">
      <w:pPr>
        <w:jc w:val="center"/>
        <w:rPr>
          <w:rFonts w:cs="Times New Roman"/>
          <w:b/>
          <w:sz w:val="28"/>
          <w:szCs w:val="28"/>
        </w:rPr>
      </w:pPr>
      <w:r w:rsidRPr="00C176EE">
        <w:rPr>
          <w:rFonts w:cs="Times New Roman"/>
          <w:b/>
          <w:sz w:val="28"/>
          <w:szCs w:val="28"/>
        </w:rPr>
        <w:t>Jim Rowe Memorial Conference Room</w:t>
      </w:r>
    </w:p>
    <w:p w14:paraId="4A0A62F4" w14:textId="77777777" w:rsidR="002E1631" w:rsidRPr="00C176EE" w:rsidRDefault="002E1631" w:rsidP="002E1631">
      <w:pPr>
        <w:rPr>
          <w:rFonts w:cs="Times New Roman"/>
          <w:b/>
        </w:rPr>
      </w:pPr>
    </w:p>
    <w:p w14:paraId="0B83023C" w14:textId="77777777" w:rsidR="00E45A05" w:rsidRPr="00C176EE" w:rsidRDefault="00E45A05" w:rsidP="002016B3">
      <w:pPr>
        <w:rPr>
          <w:rFonts w:cs="Times New Roman"/>
          <w:b/>
        </w:rPr>
      </w:pPr>
    </w:p>
    <w:p w14:paraId="3BF9783C" w14:textId="77777777" w:rsidR="00E45A05" w:rsidRPr="00C176EE" w:rsidRDefault="00E45A05" w:rsidP="00757051">
      <w:pPr>
        <w:pStyle w:val="ListParagraph"/>
        <w:numPr>
          <w:ilvl w:val="0"/>
          <w:numId w:val="14"/>
        </w:numPr>
        <w:rPr>
          <w:rFonts w:cs="Times New Roman"/>
          <w:b/>
        </w:rPr>
      </w:pPr>
      <w:r w:rsidRPr="00C176EE">
        <w:rPr>
          <w:rFonts w:cs="Times New Roman"/>
          <w:b/>
        </w:rPr>
        <w:t xml:space="preserve">Call to Order </w:t>
      </w:r>
    </w:p>
    <w:p w14:paraId="43E86B5E" w14:textId="1CF82DE9" w:rsidR="00757051" w:rsidRPr="00C176EE" w:rsidRDefault="00AF64B0" w:rsidP="00757051">
      <w:pPr>
        <w:ind w:left="720"/>
        <w:rPr>
          <w:rFonts w:cs="Times New Roman"/>
        </w:rPr>
      </w:pPr>
      <w:r>
        <w:rPr>
          <w:rFonts w:cs="Times New Roman"/>
        </w:rPr>
        <w:t>Meeting is called to order at 5:30</w:t>
      </w:r>
      <w:r w:rsidR="00757051" w:rsidRPr="00C176EE">
        <w:rPr>
          <w:rFonts w:cs="Times New Roman"/>
        </w:rPr>
        <w:t xml:space="preserve">PM by </w:t>
      </w:r>
      <w:r>
        <w:rPr>
          <w:rFonts w:cs="Times New Roman"/>
        </w:rPr>
        <w:t xml:space="preserve">Michael Skiles. </w:t>
      </w:r>
    </w:p>
    <w:p w14:paraId="11B1BB2F" w14:textId="77777777" w:rsidR="00757051" w:rsidRPr="00C176EE" w:rsidRDefault="00757051" w:rsidP="00757051">
      <w:pPr>
        <w:ind w:left="720"/>
        <w:rPr>
          <w:rFonts w:cs="Times New Roma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6498"/>
      </w:tblGrid>
      <w:tr w:rsidR="00757051" w:rsidRPr="00C176EE" w14:paraId="11949A8F" w14:textId="77777777" w:rsidTr="00757051">
        <w:tc>
          <w:tcPr>
            <w:tcW w:w="2358" w:type="dxa"/>
          </w:tcPr>
          <w:p w14:paraId="41719F68" w14:textId="77777777" w:rsidR="00757051" w:rsidRPr="00C176EE" w:rsidRDefault="00757051" w:rsidP="00757051">
            <w:pPr>
              <w:rPr>
                <w:rFonts w:cs="Times New Roman"/>
                <w:b/>
              </w:rPr>
            </w:pPr>
            <w:r w:rsidRPr="00C176EE">
              <w:rPr>
                <w:rFonts w:cs="Times New Roman"/>
                <w:b/>
              </w:rPr>
              <w:t>Members Present</w:t>
            </w:r>
          </w:p>
        </w:tc>
        <w:tc>
          <w:tcPr>
            <w:tcW w:w="6498" w:type="dxa"/>
          </w:tcPr>
          <w:p w14:paraId="3EFD2C2D" w14:textId="1875EB78" w:rsidR="00757051" w:rsidRPr="00C176EE" w:rsidRDefault="00726D20" w:rsidP="00757051">
            <w:pPr>
              <w:rPr>
                <w:rFonts w:cs="Times New Roman"/>
              </w:rPr>
            </w:pPr>
            <w:r>
              <w:rPr>
                <w:rFonts w:cs="Times New Roman"/>
              </w:rPr>
              <w:t xml:space="preserve">Michael Skiles, </w:t>
            </w:r>
            <w:r w:rsidR="00AF64B0">
              <w:rPr>
                <w:rFonts w:cs="Times New Roman"/>
              </w:rPr>
              <w:t>President; Ioan</w:t>
            </w:r>
            <w:r>
              <w:rPr>
                <w:rFonts w:cs="Times New Roman"/>
              </w:rPr>
              <w:t xml:space="preserve"> Istrate, VP of Internal Affairs; Andres Schneider, VP of External Affairs; Tess Armstrong</w:t>
            </w:r>
            <w:r w:rsidR="004A3B40">
              <w:rPr>
                <w:rFonts w:cs="Times New Roman"/>
              </w:rPr>
              <w:t xml:space="preserve"> </w:t>
            </w:r>
            <w:r>
              <w:rPr>
                <w:rFonts w:cs="Times New Roman"/>
              </w:rPr>
              <w:t>,VP of Academic Affairs; Alexander Fung, Director of Communications; Jessica Ong, Co-Director of Graduate Events; Kamal Singhrao, Co-Direc</w:t>
            </w:r>
            <w:r w:rsidR="00AF64B0">
              <w:rPr>
                <w:rFonts w:cs="Times New Roman"/>
              </w:rPr>
              <w:t>tor of Graduate Events; Paul Ku</w:t>
            </w:r>
            <w:r>
              <w:rPr>
                <w:rFonts w:cs="Times New Roman"/>
              </w:rPr>
              <w:t xml:space="preserve">rek, Director of Melnitz Movies; Shane Malott, Co- Director of  Graduate Sustainability Resource Center , Parshan Khosravi, Director of Discretionary Funds; </w:t>
            </w:r>
          </w:p>
        </w:tc>
      </w:tr>
      <w:tr w:rsidR="00757051" w:rsidRPr="00C176EE" w14:paraId="3DC041C6" w14:textId="77777777" w:rsidTr="00757051">
        <w:tc>
          <w:tcPr>
            <w:tcW w:w="2358" w:type="dxa"/>
          </w:tcPr>
          <w:p w14:paraId="0CFA1C1F" w14:textId="77777777" w:rsidR="00757051" w:rsidRPr="00C176EE" w:rsidRDefault="00757051" w:rsidP="00757051">
            <w:pPr>
              <w:rPr>
                <w:rFonts w:cs="Times New Roman"/>
                <w:b/>
              </w:rPr>
            </w:pPr>
            <w:r w:rsidRPr="00C176EE">
              <w:rPr>
                <w:rFonts w:cs="Times New Roman"/>
                <w:b/>
              </w:rPr>
              <w:t>Members Absent</w:t>
            </w:r>
          </w:p>
        </w:tc>
        <w:tc>
          <w:tcPr>
            <w:tcW w:w="6498" w:type="dxa"/>
          </w:tcPr>
          <w:p w14:paraId="72157F44" w14:textId="536C4C3A" w:rsidR="00757051" w:rsidRPr="00C176EE" w:rsidRDefault="00726D20" w:rsidP="00E7012B">
            <w:pPr>
              <w:rPr>
                <w:rFonts w:cs="Times New Roman"/>
              </w:rPr>
            </w:pPr>
            <w:r>
              <w:rPr>
                <w:rFonts w:cs="Times New Roman"/>
              </w:rPr>
              <w:t>Akhil Modi, Co- Director of Sustainability Resource Center,</w:t>
            </w:r>
            <w:r w:rsidR="00E7012B">
              <w:rPr>
                <w:rFonts w:cs="Times New Roman"/>
              </w:rPr>
              <w:t xml:space="preserve"> Stacey Meeker, Director of Publications; </w:t>
            </w:r>
          </w:p>
        </w:tc>
      </w:tr>
      <w:tr w:rsidR="00757051" w:rsidRPr="00C176EE" w14:paraId="24D6B7F4" w14:textId="77777777" w:rsidTr="00757051">
        <w:tc>
          <w:tcPr>
            <w:tcW w:w="2358" w:type="dxa"/>
          </w:tcPr>
          <w:p w14:paraId="13A81C54" w14:textId="77777777" w:rsidR="00757051" w:rsidRPr="00C176EE" w:rsidRDefault="00757051" w:rsidP="00757051">
            <w:pPr>
              <w:rPr>
                <w:rFonts w:cs="Times New Roman"/>
                <w:b/>
              </w:rPr>
            </w:pPr>
            <w:r w:rsidRPr="00C176EE">
              <w:rPr>
                <w:rFonts w:cs="Times New Roman"/>
                <w:b/>
              </w:rPr>
              <w:t>Staff Members Present</w:t>
            </w:r>
          </w:p>
        </w:tc>
        <w:tc>
          <w:tcPr>
            <w:tcW w:w="6498" w:type="dxa"/>
          </w:tcPr>
          <w:p w14:paraId="36B53F58" w14:textId="5197AD82" w:rsidR="00E7012B" w:rsidRPr="00E7012B" w:rsidRDefault="007477C8" w:rsidP="00E7012B">
            <w:pPr>
              <w:rPr>
                <w:rFonts w:eastAsia="Times New Roman" w:cs="Times New Roman"/>
              </w:rPr>
            </w:pPr>
            <w:r>
              <w:rPr>
                <w:rFonts w:cs="Times New Roman"/>
              </w:rPr>
              <w:t>Patricia</w:t>
            </w:r>
            <w:r w:rsidR="00E7012B">
              <w:rPr>
                <w:rFonts w:cs="Times New Roman"/>
              </w:rPr>
              <w:t xml:space="preserve"> Zimmerman, Student Government Services Division Manager </w:t>
            </w:r>
          </w:p>
          <w:p w14:paraId="33537C5D" w14:textId="7CB54181" w:rsidR="00757051" w:rsidRPr="00C176EE" w:rsidRDefault="00757051" w:rsidP="00757051">
            <w:pPr>
              <w:rPr>
                <w:rFonts w:cs="Times New Roman"/>
              </w:rPr>
            </w:pPr>
          </w:p>
        </w:tc>
      </w:tr>
      <w:tr w:rsidR="00757051" w:rsidRPr="00C176EE" w14:paraId="5E18576E" w14:textId="77777777" w:rsidTr="00C46970">
        <w:trPr>
          <w:trHeight w:val="260"/>
        </w:trPr>
        <w:tc>
          <w:tcPr>
            <w:tcW w:w="2358" w:type="dxa"/>
          </w:tcPr>
          <w:p w14:paraId="5C5BE002" w14:textId="77777777" w:rsidR="00757051" w:rsidRPr="00C176EE" w:rsidRDefault="00757051" w:rsidP="00757051">
            <w:pPr>
              <w:rPr>
                <w:rFonts w:cs="Times New Roman"/>
                <w:b/>
              </w:rPr>
            </w:pPr>
            <w:r w:rsidRPr="00C176EE">
              <w:rPr>
                <w:rFonts w:cs="Times New Roman"/>
                <w:b/>
              </w:rPr>
              <w:t>Others Present</w:t>
            </w:r>
          </w:p>
        </w:tc>
        <w:tc>
          <w:tcPr>
            <w:tcW w:w="6498" w:type="dxa"/>
          </w:tcPr>
          <w:p w14:paraId="4BAD9ACC" w14:textId="3875B331" w:rsidR="00757051" w:rsidRPr="00C176EE" w:rsidRDefault="00757051" w:rsidP="0078012A">
            <w:pPr>
              <w:rPr>
                <w:rFonts w:cs="Times New Roman"/>
              </w:rPr>
            </w:pPr>
            <w:r w:rsidRPr="00C176EE">
              <w:rPr>
                <w:rFonts w:cs="Times New Roman"/>
              </w:rPr>
              <w:t xml:space="preserve"> </w:t>
            </w:r>
          </w:p>
        </w:tc>
      </w:tr>
    </w:tbl>
    <w:p w14:paraId="66DEF033" w14:textId="77777777" w:rsidR="00757051" w:rsidRPr="00C176EE" w:rsidRDefault="00757051" w:rsidP="00757051">
      <w:pPr>
        <w:spacing w:before="240"/>
        <w:ind w:left="720"/>
        <w:rPr>
          <w:rFonts w:cs="Times New Roman"/>
        </w:rPr>
      </w:pPr>
      <w:r w:rsidRPr="00C176EE">
        <w:rPr>
          <w:rFonts w:cs="Times New Roman"/>
        </w:rPr>
        <w:t xml:space="preserve">Quorum is present </w:t>
      </w:r>
    </w:p>
    <w:p w14:paraId="2E10B2B1" w14:textId="77777777" w:rsidR="00757051" w:rsidRPr="00C176EE" w:rsidRDefault="00757051" w:rsidP="00757051">
      <w:pPr>
        <w:ind w:left="720"/>
        <w:rPr>
          <w:rFonts w:cs="Times New Roman"/>
        </w:rPr>
      </w:pPr>
    </w:p>
    <w:p w14:paraId="2C379FC3" w14:textId="51290A1A" w:rsidR="00061EDC" w:rsidRPr="00061EDC" w:rsidRDefault="00E45A05" w:rsidP="00061EDC">
      <w:pPr>
        <w:pStyle w:val="ListParagraph"/>
        <w:numPr>
          <w:ilvl w:val="0"/>
          <w:numId w:val="14"/>
        </w:numPr>
        <w:rPr>
          <w:rFonts w:cs="Times New Roman"/>
        </w:rPr>
      </w:pPr>
      <w:r w:rsidRPr="00C176EE">
        <w:rPr>
          <w:rFonts w:cs="Times New Roman"/>
          <w:b/>
        </w:rPr>
        <w:t>Presentation</w:t>
      </w:r>
      <w:r w:rsidRPr="00C176EE">
        <w:rPr>
          <w:rFonts w:cs="Times New Roman"/>
        </w:rPr>
        <w:t xml:space="preserve"> </w:t>
      </w:r>
      <w:r w:rsidRPr="00C176EE">
        <w:rPr>
          <w:rFonts w:cs="Times New Roman"/>
          <w:b/>
        </w:rPr>
        <w:t>and Discussion</w:t>
      </w:r>
      <w:r w:rsidRPr="00C176EE">
        <w:rPr>
          <w:rFonts w:cs="Times New Roman"/>
        </w:rPr>
        <w:t>,</w:t>
      </w:r>
      <w:r w:rsidR="002016B3" w:rsidRPr="00C176EE">
        <w:rPr>
          <w:rFonts w:cs="Times New Roman"/>
        </w:rPr>
        <w:t xml:space="preserve"> </w:t>
      </w:r>
      <w:r w:rsidR="00C46970">
        <w:rPr>
          <w:rFonts w:cs="Times New Roman"/>
          <w:i/>
        </w:rPr>
        <w:t>Introductions</w:t>
      </w:r>
    </w:p>
    <w:p w14:paraId="2E757943" w14:textId="3B85F7D5" w:rsidR="00061EDC" w:rsidRDefault="00061EDC" w:rsidP="00061EDC">
      <w:pPr>
        <w:pStyle w:val="ListParagraph"/>
        <w:numPr>
          <w:ilvl w:val="0"/>
          <w:numId w:val="18"/>
        </w:numPr>
        <w:rPr>
          <w:rFonts w:cs="Times New Roman"/>
        </w:rPr>
      </w:pPr>
      <w:r>
        <w:rPr>
          <w:rFonts w:cs="Times New Roman"/>
        </w:rPr>
        <w:t xml:space="preserve">Shane Malott: I am the Co- Director of Sustainability Resource Center, </w:t>
      </w:r>
      <w:r w:rsidR="004F15D8">
        <w:rPr>
          <w:rFonts w:cs="Times New Roman"/>
        </w:rPr>
        <w:t xml:space="preserve">and am looking forward to a productive cabinet. </w:t>
      </w:r>
    </w:p>
    <w:p w14:paraId="43B61665" w14:textId="7E6F5C47" w:rsidR="004F15D8" w:rsidRPr="00061EDC" w:rsidRDefault="004F15D8" w:rsidP="00061EDC">
      <w:pPr>
        <w:pStyle w:val="ListParagraph"/>
        <w:numPr>
          <w:ilvl w:val="0"/>
          <w:numId w:val="18"/>
        </w:numPr>
        <w:rPr>
          <w:rFonts w:cs="Times New Roman"/>
        </w:rPr>
      </w:pPr>
      <w:r>
        <w:rPr>
          <w:rFonts w:cs="Times New Roman"/>
        </w:rPr>
        <w:t xml:space="preserve">Andres Schneider: I am happy to be returning to VP External. </w:t>
      </w:r>
    </w:p>
    <w:p w14:paraId="7E9BE47B" w14:textId="6C7AE78C" w:rsidR="00C46970" w:rsidRDefault="004A3B40" w:rsidP="00C46970">
      <w:pPr>
        <w:pStyle w:val="ListParagraph"/>
        <w:numPr>
          <w:ilvl w:val="0"/>
          <w:numId w:val="18"/>
        </w:numPr>
        <w:rPr>
          <w:rFonts w:cs="Times New Roman"/>
        </w:rPr>
      </w:pPr>
      <w:r>
        <w:rPr>
          <w:rFonts w:cs="Times New Roman"/>
        </w:rPr>
        <w:t>Patricia</w:t>
      </w:r>
      <w:r w:rsidR="00BF1491">
        <w:rPr>
          <w:rFonts w:cs="Times New Roman"/>
        </w:rPr>
        <w:t xml:space="preserve"> Zimmerman: I am </w:t>
      </w:r>
      <w:r w:rsidR="007F6C39">
        <w:rPr>
          <w:rFonts w:cs="Times New Roman"/>
        </w:rPr>
        <w:t>the manager of the Student Government Services Division. Today I am here for support with</w:t>
      </w:r>
      <w:r w:rsidR="00061EDC">
        <w:rPr>
          <w:rFonts w:cs="Times New Roman"/>
        </w:rPr>
        <w:t xml:space="preserve"> </w:t>
      </w:r>
      <w:r w:rsidR="007F6C39">
        <w:rPr>
          <w:rFonts w:cs="Times New Roman"/>
        </w:rPr>
        <w:t>coordination y</w:t>
      </w:r>
      <w:r w:rsidR="00AF64B0">
        <w:rPr>
          <w:rFonts w:cs="Times New Roman"/>
        </w:rPr>
        <w:t>our officer and director photos</w:t>
      </w:r>
      <w:r w:rsidR="007F6C39">
        <w:rPr>
          <w:rFonts w:cs="Times New Roman"/>
        </w:rPr>
        <w:t xml:space="preserve">, and will be here to provide office access to those who need it. </w:t>
      </w:r>
    </w:p>
    <w:p w14:paraId="21BA1DA9" w14:textId="0DD26378" w:rsidR="00E477AB" w:rsidRDefault="004A3B40" w:rsidP="00C46970">
      <w:pPr>
        <w:pStyle w:val="ListParagraph"/>
        <w:numPr>
          <w:ilvl w:val="0"/>
          <w:numId w:val="18"/>
        </w:numPr>
        <w:rPr>
          <w:rFonts w:cs="Times New Roman"/>
        </w:rPr>
      </w:pPr>
      <w:r>
        <w:rPr>
          <w:rFonts w:cs="Times New Roman"/>
        </w:rPr>
        <w:t>Parshan</w:t>
      </w:r>
      <w:r w:rsidR="00223A36">
        <w:rPr>
          <w:rFonts w:cs="Times New Roman"/>
        </w:rPr>
        <w:t xml:space="preserve"> Khosravi</w:t>
      </w:r>
      <w:r w:rsidR="00E477AB">
        <w:rPr>
          <w:rFonts w:cs="Times New Roman"/>
        </w:rPr>
        <w:t xml:space="preserve">: I am the </w:t>
      </w:r>
      <w:r w:rsidR="007F6C39">
        <w:rPr>
          <w:rFonts w:cs="Times New Roman"/>
        </w:rPr>
        <w:t xml:space="preserve">director of </w:t>
      </w:r>
      <w:r w:rsidR="00E477AB">
        <w:rPr>
          <w:rFonts w:cs="Times New Roman"/>
        </w:rPr>
        <w:t xml:space="preserve">Discretionary fund and UC </w:t>
      </w:r>
      <w:r>
        <w:rPr>
          <w:rFonts w:cs="Times New Roman"/>
        </w:rPr>
        <w:t>liaison</w:t>
      </w:r>
      <w:r w:rsidR="00E477AB">
        <w:rPr>
          <w:rFonts w:cs="Times New Roman"/>
        </w:rPr>
        <w:t xml:space="preserve">. </w:t>
      </w:r>
    </w:p>
    <w:p w14:paraId="275CF6C8" w14:textId="2F1FCCA1" w:rsidR="00E477AB" w:rsidRDefault="00E477AB" w:rsidP="00C46970">
      <w:pPr>
        <w:pStyle w:val="ListParagraph"/>
        <w:numPr>
          <w:ilvl w:val="0"/>
          <w:numId w:val="18"/>
        </w:numPr>
        <w:rPr>
          <w:rFonts w:cs="Times New Roman"/>
        </w:rPr>
      </w:pPr>
      <w:r>
        <w:rPr>
          <w:rFonts w:cs="Times New Roman"/>
        </w:rPr>
        <w:t>Michael Skiles: I am a fif</w:t>
      </w:r>
      <w:r w:rsidR="006B6AED">
        <w:rPr>
          <w:rFonts w:cs="Times New Roman"/>
        </w:rPr>
        <w:t>th year in P</w:t>
      </w:r>
      <w:r w:rsidR="007F6C39">
        <w:rPr>
          <w:rFonts w:cs="Times New Roman"/>
        </w:rPr>
        <w:t>hilosophy</w:t>
      </w:r>
      <w:r w:rsidR="000D2D7B">
        <w:rPr>
          <w:rFonts w:cs="Times New Roman"/>
        </w:rPr>
        <w:t xml:space="preserve"> program</w:t>
      </w:r>
      <w:r w:rsidR="007F6C39">
        <w:rPr>
          <w:rFonts w:cs="Times New Roman"/>
        </w:rPr>
        <w:t xml:space="preserve">. </w:t>
      </w:r>
    </w:p>
    <w:p w14:paraId="66E2DBEA" w14:textId="7EAA4939" w:rsidR="00E477AB" w:rsidRDefault="00E477AB" w:rsidP="00C46970">
      <w:pPr>
        <w:pStyle w:val="ListParagraph"/>
        <w:numPr>
          <w:ilvl w:val="0"/>
          <w:numId w:val="18"/>
        </w:numPr>
        <w:rPr>
          <w:rFonts w:cs="Times New Roman"/>
        </w:rPr>
      </w:pPr>
      <w:r>
        <w:rPr>
          <w:rFonts w:cs="Times New Roman"/>
        </w:rPr>
        <w:t>Paul</w:t>
      </w:r>
      <w:r w:rsidR="00223A36">
        <w:rPr>
          <w:rFonts w:cs="Times New Roman"/>
        </w:rPr>
        <w:t xml:space="preserve"> Kurek</w:t>
      </w:r>
      <w:r>
        <w:rPr>
          <w:rFonts w:cs="Times New Roman"/>
        </w:rPr>
        <w:t xml:space="preserve">: </w:t>
      </w:r>
      <w:r w:rsidR="004F15D8">
        <w:rPr>
          <w:rFonts w:cs="Times New Roman"/>
        </w:rPr>
        <w:t xml:space="preserve"> I am the h</w:t>
      </w:r>
      <w:r>
        <w:rPr>
          <w:rFonts w:cs="Times New Roman"/>
        </w:rPr>
        <w:t xml:space="preserve">ead of Melnitz Movies. </w:t>
      </w:r>
    </w:p>
    <w:p w14:paraId="5DEF87AD" w14:textId="7D5A603C" w:rsidR="00E477AB" w:rsidRDefault="00E477AB" w:rsidP="00E477AB">
      <w:pPr>
        <w:pStyle w:val="ListParagraph"/>
        <w:numPr>
          <w:ilvl w:val="0"/>
          <w:numId w:val="18"/>
        </w:numPr>
        <w:rPr>
          <w:rFonts w:cs="Times New Roman"/>
        </w:rPr>
      </w:pPr>
      <w:r>
        <w:rPr>
          <w:rFonts w:cs="Times New Roman"/>
        </w:rPr>
        <w:t>Tess Armstrong:</w:t>
      </w:r>
      <w:r w:rsidR="004F15D8">
        <w:rPr>
          <w:rFonts w:cs="Times New Roman"/>
        </w:rPr>
        <w:t xml:space="preserve"> I am </w:t>
      </w:r>
      <w:r w:rsidR="006C3AE6">
        <w:rPr>
          <w:rFonts w:cs="Times New Roman"/>
        </w:rPr>
        <w:t xml:space="preserve">the </w:t>
      </w:r>
      <w:r w:rsidR="000D2D7B">
        <w:rPr>
          <w:rFonts w:cs="Times New Roman"/>
        </w:rPr>
        <w:t xml:space="preserve">VP Academic Affairs. </w:t>
      </w:r>
    </w:p>
    <w:p w14:paraId="5873E45B" w14:textId="245DBE99" w:rsidR="00E477AB" w:rsidRDefault="00067107" w:rsidP="00E477AB">
      <w:pPr>
        <w:pStyle w:val="ListParagraph"/>
        <w:numPr>
          <w:ilvl w:val="0"/>
          <w:numId w:val="18"/>
        </w:numPr>
        <w:rPr>
          <w:rFonts w:cs="Times New Roman"/>
        </w:rPr>
      </w:pPr>
      <w:r>
        <w:rPr>
          <w:rFonts w:cs="Times New Roman"/>
        </w:rPr>
        <w:t>I</w:t>
      </w:r>
      <w:r w:rsidR="004A3B40">
        <w:rPr>
          <w:rFonts w:cs="Times New Roman"/>
        </w:rPr>
        <w:t>oan</w:t>
      </w:r>
      <w:r w:rsidR="00223A36">
        <w:rPr>
          <w:rFonts w:cs="Times New Roman"/>
        </w:rPr>
        <w:t xml:space="preserve"> Istrate</w:t>
      </w:r>
      <w:r w:rsidR="00E477AB">
        <w:rPr>
          <w:rFonts w:cs="Times New Roman"/>
        </w:rPr>
        <w:t xml:space="preserve">: I am looking forward to working with you as </w:t>
      </w:r>
      <w:r w:rsidR="00061EDC">
        <w:rPr>
          <w:rFonts w:cs="Times New Roman"/>
        </w:rPr>
        <w:t>VP Internal and presiding over f</w:t>
      </w:r>
      <w:r w:rsidR="00E477AB">
        <w:rPr>
          <w:rFonts w:cs="Times New Roman"/>
        </w:rPr>
        <w:t xml:space="preserve">orum. </w:t>
      </w:r>
    </w:p>
    <w:p w14:paraId="710C5A1C" w14:textId="539A1B82" w:rsidR="00E477AB" w:rsidRDefault="00E477AB" w:rsidP="00E477AB">
      <w:pPr>
        <w:pStyle w:val="ListParagraph"/>
        <w:numPr>
          <w:ilvl w:val="0"/>
          <w:numId w:val="18"/>
        </w:numPr>
        <w:rPr>
          <w:rFonts w:cs="Times New Roman"/>
        </w:rPr>
      </w:pPr>
      <w:r>
        <w:rPr>
          <w:rFonts w:cs="Times New Roman"/>
        </w:rPr>
        <w:lastRenderedPageBreak/>
        <w:t>Kamal</w:t>
      </w:r>
      <w:r w:rsidR="00796D4B">
        <w:rPr>
          <w:rFonts w:cs="Times New Roman"/>
        </w:rPr>
        <w:t xml:space="preserve"> Singhrao</w:t>
      </w:r>
      <w:r>
        <w:rPr>
          <w:rFonts w:cs="Times New Roman"/>
        </w:rPr>
        <w:t>: I am the co- Director of Events</w:t>
      </w:r>
      <w:r w:rsidR="007F6C39">
        <w:rPr>
          <w:rFonts w:cs="Times New Roman"/>
        </w:rPr>
        <w:t xml:space="preserve">. </w:t>
      </w:r>
    </w:p>
    <w:p w14:paraId="1D3CDFBF" w14:textId="132E487E" w:rsidR="00E477AB" w:rsidRPr="00322E01" w:rsidRDefault="00E477AB" w:rsidP="00E477AB">
      <w:pPr>
        <w:pStyle w:val="ListParagraph"/>
        <w:numPr>
          <w:ilvl w:val="0"/>
          <w:numId w:val="14"/>
        </w:numPr>
        <w:rPr>
          <w:rFonts w:cs="Times New Roman"/>
          <w:b/>
        </w:rPr>
      </w:pPr>
      <w:r w:rsidRPr="00322E01">
        <w:rPr>
          <w:rFonts w:cs="Times New Roman"/>
          <w:b/>
        </w:rPr>
        <w:t>Motion</w:t>
      </w:r>
      <w:r w:rsidR="00322E01" w:rsidRPr="00322E01">
        <w:rPr>
          <w:rFonts w:cs="Times New Roman"/>
          <w:b/>
        </w:rPr>
        <w:t xml:space="preserve">s to be voted on </w:t>
      </w:r>
      <w:r w:rsidRPr="00322E01">
        <w:rPr>
          <w:rFonts w:cs="Times New Roman"/>
          <w:b/>
        </w:rPr>
        <w:t xml:space="preserve"> </w:t>
      </w:r>
    </w:p>
    <w:p w14:paraId="6EA78E20" w14:textId="5911B701" w:rsidR="00E477AB" w:rsidRDefault="00E477AB" w:rsidP="00E477AB">
      <w:pPr>
        <w:pStyle w:val="ListParagraph"/>
        <w:rPr>
          <w:rFonts w:cs="Times New Roman"/>
        </w:rPr>
      </w:pPr>
      <w:r>
        <w:rPr>
          <w:rFonts w:cs="Times New Roman"/>
        </w:rPr>
        <w:t>Michael</w:t>
      </w:r>
      <w:r w:rsidR="00223A36">
        <w:rPr>
          <w:rFonts w:cs="Times New Roman"/>
        </w:rPr>
        <w:t xml:space="preserve"> Skiles</w:t>
      </w:r>
      <w:r>
        <w:rPr>
          <w:rFonts w:cs="Times New Roman"/>
        </w:rPr>
        <w:t xml:space="preserve">: </w:t>
      </w:r>
      <w:r w:rsidR="00003C9E">
        <w:rPr>
          <w:rFonts w:cs="Times New Roman"/>
        </w:rPr>
        <w:t xml:space="preserve"> The first motion is to authorize the expenditure from our Cabinet discretionary for</w:t>
      </w:r>
      <w:r w:rsidR="008D0F91">
        <w:rPr>
          <w:rFonts w:cs="Times New Roman"/>
        </w:rPr>
        <w:t xml:space="preserve"> special p</w:t>
      </w:r>
      <w:r w:rsidR="00003C9E">
        <w:rPr>
          <w:rFonts w:cs="Times New Roman"/>
        </w:rPr>
        <w:t>rojects as the budget allows</w:t>
      </w:r>
      <w:r w:rsidR="005307D3">
        <w:rPr>
          <w:rFonts w:cs="Times New Roman"/>
        </w:rPr>
        <w:t xml:space="preserve"> in order to send the name plaques in</w:t>
      </w:r>
      <w:r w:rsidR="00003C9E">
        <w:rPr>
          <w:rFonts w:cs="Times New Roman"/>
        </w:rPr>
        <w:t>to whatever trophy shop Patty chooses to update the name</w:t>
      </w:r>
      <w:r w:rsidR="005307D3">
        <w:rPr>
          <w:rFonts w:cs="Times New Roman"/>
        </w:rPr>
        <w:t>s</w:t>
      </w:r>
      <w:r w:rsidR="00003C9E">
        <w:rPr>
          <w:rFonts w:cs="Times New Roman"/>
        </w:rPr>
        <w:t xml:space="preserve"> to reflect the last several years of officers. Is there a second?</w:t>
      </w:r>
    </w:p>
    <w:p w14:paraId="0F0C8529" w14:textId="6E5D405F" w:rsidR="00003C9E" w:rsidRDefault="00003C9E" w:rsidP="00E477AB">
      <w:pPr>
        <w:pStyle w:val="ListParagraph"/>
        <w:rPr>
          <w:rFonts w:cs="Times New Roman"/>
        </w:rPr>
      </w:pPr>
      <w:r>
        <w:rPr>
          <w:rFonts w:cs="Times New Roman"/>
        </w:rPr>
        <w:t xml:space="preserve">Motion seconded. </w:t>
      </w:r>
    </w:p>
    <w:p w14:paraId="1CEA6B2D" w14:textId="2B1BA630" w:rsidR="00E477AB" w:rsidRPr="00E477AB" w:rsidRDefault="00E477AB" w:rsidP="00E477AB">
      <w:pPr>
        <w:pStyle w:val="ListParagraph"/>
        <w:rPr>
          <w:rFonts w:cs="Times New Roman"/>
        </w:rPr>
      </w:pPr>
      <w:r>
        <w:rPr>
          <w:rFonts w:cs="Times New Roman"/>
        </w:rPr>
        <w:t xml:space="preserve">Motion carries unanimously. </w:t>
      </w:r>
    </w:p>
    <w:p w14:paraId="2DC65BDA" w14:textId="38EFBC1A" w:rsidR="00C46970" w:rsidRDefault="00E477AB" w:rsidP="00E477AB">
      <w:pPr>
        <w:pStyle w:val="ListParagraph"/>
        <w:numPr>
          <w:ilvl w:val="0"/>
          <w:numId w:val="19"/>
        </w:numPr>
        <w:rPr>
          <w:rFonts w:cs="Times New Roman"/>
        </w:rPr>
      </w:pPr>
      <w:r>
        <w:rPr>
          <w:rFonts w:cs="Times New Roman"/>
        </w:rPr>
        <w:t>Michael</w:t>
      </w:r>
      <w:r w:rsidR="004B238F">
        <w:rPr>
          <w:rFonts w:cs="Times New Roman"/>
        </w:rPr>
        <w:t xml:space="preserve"> Skiles</w:t>
      </w:r>
      <w:r>
        <w:rPr>
          <w:rFonts w:cs="Times New Roman"/>
        </w:rPr>
        <w:t xml:space="preserve">: Motion to spend 80 dollars for this </w:t>
      </w:r>
      <w:r w:rsidR="005307D3">
        <w:rPr>
          <w:rFonts w:cs="Times New Roman"/>
        </w:rPr>
        <w:t>up</w:t>
      </w:r>
      <w:r>
        <w:rPr>
          <w:rFonts w:cs="Times New Roman"/>
        </w:rPr>
        <w:t xml:space="preserve">coming orientation week, from either cabinet discretionary or outside </w:t>
      </w:r>
      <w:r w:rsidR="00322E01">
        <w:rPr>
          <w:rFonts w:cs="Times New Roman"/>
        </w:rPr>
        <w:t>advertising</w:t>
      </w:r>
      <w:r w:rsidR="004B238F">
        <w:rPr>
          <w:rFonts w:cs="Times New Roman"/>
        </w:rPr>
        <w:t xml:space="preserve"> funds, as SGA dictates?</w:t>
      </w:r>
      <w:r>
        <w:rPr>
          <w:rFonts w:cs="Times New Roman"/>
        </w:rPr>
        <w:t xml:space="preserve"> </w:t>
      </w:r>
    </w:p>
    <w:p w14:paraId="5EC341D3" w14:textId="77777777" w:rsidR="00E477AB" w:rsidRDefault="00E477AB" w:rsidP="00C46970">
      <w:pPr>
        <w:pStyle w:val="ListParagraph"/>
        <w:rPr>
          <w:rFonts w:cs="Times New Roman"/>
        </w:rPr>
      </w:pPr>
    </w:p>
    <w:p w14:paraId="210098D8" w14:textId="7074702A" w:rsidR="00E477AB" w:rsidRDefault="00E477AB" w:rsidP="00C46970">
      <w:pPr>
        <w:pStyle w:val="ListParagraph"/>
        <w:rPr>
          <w:rFonts w:cs="Times New Roman"/>
        </w:rPr>
      </w:pPr>
      <w:r>
        <w:rPr>
          <w:rFonts w:cs="Times New Roman"/>
        </w:rPr>
        <w:t xml:space="preserve">Second. </w:t>
      </w:r>
    </w:p>
    <w:p w14:paraId="2EF46286" w14:textId="77777777" w:rsidR="00E477AB" w:rsidRDefault="00E477AB" w:rsidP="00C46970">
      <w:pPr>
        <w:pStyle w:val="ListParagraph"/>
        <w:rPr>
          <w:rFonts w:cs="Times New Roman"/>
        </w:rPr>
      </w:pPr>
    </w:p>
    <w:p w14:paraId="3DFFF205" w14:textId="219A4540" w:rsidR="00E477AB" w:rsidRDefault="00E477AB" w:rsidP="00C46970">
      <w:pPr>
        <w:pStyle w:val="ListParagraph"/>
        <w:rPr>
          <w:rFonts w:cs="Times New Roman"/>
        </w:rPr>
      </w:pPr>
      <w:r>
        <w:rPr>
          <w:rFonts w:cs="Times New Roman"/>
        </w:rPr>
        <w:t xml:space="preserve">Motion passes unanimously. </w:t>
      </w:r>
    </w:p>
    <w:p w14:paraId="365F63BE" w14:textId="77777777" w:rsidR="00E477AB" w:rsidRDefault="00E477AB" w:rsidP="00C46970">
      <w:pPr>
        <w:pStyle w:val="ListParagraph"/>
        <w:rPr>
          <w:rFonts w:cs="Times New Roman"/>
        </w:rPr>
      </w:pPr>
    </w:p>
    <w:p w14:paraId="3F361A32" w14:textId="185A3B7F" w:rsidR="00003C9E" w:rsidRPr="00003C9E" w:rsidRDefault="00003C9E" w:rsidP="00003C9E">
      <w:pPr>
        <w:pStyle w:val="ListParagraph"/>
        <w:numPr>
          <w:ilvl w:val="0"/>
          <w:numId w:val="19"/>
        </w:numPr>
        <w:rPr>
          <w:rFonts w:cs="Times New Roman"/>
        </w:rPr>
      </w:pPr>
      <w:r>
        <w:rPr>
          <w:rFonts w:cs="Times New Roman"/>
        </w:rPr>
        <w:t xml:space="preserve">Michael Skiles: We will have the Director of Events outline their anticipated </w:t>
      </w:r>
      <w:r w:rsidR="006F2C43">
        <w:rPr>
          <w:rFonts w:cs="Times New Roman"/>
        </w:rPr>
        <w:t>expenditures which</w:t>
      </w:r>
      <w:r>
        <w:rPr>
          <w:rFonts w:cs="Times New Roman"/>
        </w:rPr>
        <w:t xml:space="preserve"> we will vote to approve. </w:t>
      </w:r>
    </w:p>
    <w:p w14:paraId="0300C3B9" w14:textId="6978055B" w:rsidR="00E477AB" w:rsidRDefault="00E477AB" w:rsidP="00E477AB">
      <w:pPr>
        <w:pStyle w:val="ListParagraph"/>
        <w:numPr>
          <w:ilvl w:val="0"/>
          <w:numId w:val="19"/>
        </w:numPr>
        <w:rPr>
          <w:rFonts w:cs="Times New Roman"/>
        </w:rPr>
      </w:pPr>
      <w:r w:rsidRPr="00E477AB">
        <w:rPr>
          <w:rFonts w:cs="Times New Roman"/>
        </w:rPr>
        <w:t>Kamal</w:t>
      </w:r>
      <w:r w:rsidR="00223A36">
        <w:rPr>
          <w:rFonts w:cs="Times New Roman"/>
        </w:rPr>
        <w:t xml:space="preserve"> Singhrao</w:t>
      </w:r>
      <w:r w:rsidRPr="00E477AB">
        <w:rPr>
          <w:rFonts w:cs="Times New Roman"/>
        </w:rPr>
        <w:t>: My motion is to spend 4,500 on food</w:t>
      </w:r>
      <w:r w:rsidR="00003C9E">
        <w:rPr>
          <w:rFonts w:cs="Times New Roman"/>
        </w:rPr>
        <w:t xml:space="preserve"> for ASUCLA catering</w:t>
      </w:r>
      <w:r w:rsidRPr="00E477AB">
        <w:rPr>
          <w:rFonts w:cs="Times New Roman"/>
        </w:rPr>
        <w:t xml:space="preserve"> for the Orientation. </w:t>
      </w:r>
      <w:r w:rsidR="00003C9E">
        <w:rPr>
          <w:rFonts w:cs="Times New Roman"/>
        </w:rPr>
        <w:t>Do I have a second?</w:t>
      </w:r>
    </w:p>
    <w:p w14:paraId="5B3044B9" w14:textId="77777777" w:rsidR="006F2C43" w:rsidRDefault="006F2C43" w:rsidP="006F2C43">
      <w:pPr>
        <w:pStyle w:val="ListParagraph"/>
        <w:ind w:left="630"/>
        <w:rPr>
          <w:rFonts w:cs="Times New Roman"/>
        </w:rPr>
      </w:pPr>
    </w:p>
    <w:p w14:paraId="6F84D91C" w14:textId="35B14077" w:rsidR="00003C9E" w:rsidRDefault="006F2C43" w:rsidP="00003C9E">
      <w:pPr>
        <w:pStyle w:val="ListParagraph"/>
        <w:ind w:left="630"/>
        <w:rPr>
          <w:rFonts w:cs="Times New Roman"/>
        </w:rPr>
      </w:pPr>
      <w:r>
        <w:rPr>
          <w:rFonts w:cs="Times New Roman"/>
        </w:rPr>
        <w:t xml:space="preserve">Second. </w:t>
      </w:r>
    </w:p>
    <w:p w14:paraId="4D2CC3E4" w14:textId="77777777" w:rsidR="00003C9E" w:rsidRDefault="00003C9E" w:rsidP="00003C9E">
      <w:pPr>
        <w:pStyle w:val="ListParagraph"/>
        <w:ind w:left="630"/>
        <w:rPr>
          <w:rFonts w:cs="Times New Roman"/>
        </w:rPr>
      </w:pPr>
    </w:p>
    <w:p w14:paraId="4963DC1E" w14:textId="76F7F47C" w:rsidR="00003C9E" w:rsidRDefault="00003C9E" w:rsidP="00003C9E">
      <w:pPr>
        <w:pStyle w:val="ListParagraph"/>
        <w:numPr>
          <w:ilvl w:val="0"/>
          <w:numId w:val="24"/>
        </w:numPr>
        <w:rPr>
          <w:rFonts w:cs="Times New Roman"/>
        </w:rPr>
      </w:pPr>
      <w:r>
        <w:rPr>
          <w:rFonts w:cs="Times New Roman"/>
        </w:rPr>
        <w:t>Michael Skiles: Now we move to a vote, all in favor?</w:t>
      </w:r>
    </w:p>
    <w:p w14:paraId="520DD02B" w14:textId="77777777" w:rsidR="00003C9E" w:rsidRPr="00003C9E" w:rsidRDefault="00003C9E" w:rsidP="00003C9E">
      <w:pPr>
        <w:ind w:left="360"/>
        <w:rPr>
          <w:rFonts w:cs="Times New Roman"/>
        </w:rPr>
      </w:pPr>
    </w:p>
    <w:p w14:paraId="7D159CB1" w14:textId="695F99A5" w:rsidR="00E477AB" w:rsidRDefault="00C93AAA" w:rsidP="00003C9E">
      <w:pPr>
        <w:ind w:firstLine="630"/>
        <w:rPr>
          <w:rFonts w:cs="Times New Roman"/>
        </w:rPr>
      </w:pPr>
      <w:r>
        <w:rPr>
          <w:rFonts w:cs="Times New Roman"/>
        </w:rPr>
        <w:t xml:space="preserve">Vote carries unanimously; motion approved. </w:t>
      </w:r>
      <w:r w:rsidR="00E477AB" w:rsidRPr="00003C9E">
        <w:rPr>
          <w:rFonts w:cs="Times New Roman"/>
        </w:rPr>
        <w:t xml:space="preserve"> </w:t>
      </w:r>
    </w:p>
    <w:p w14:paraId="2655587E" w14:textId="77777777" w:rsidR="00C93AAA" w:rsidRPr="00003C9E" w:rsidRDefault="00C93AAA" w:rsidP="00003C9E">
      <w:pPr>
        <w:ind w:firstLine="630"/>
        <w:rPr>
          <w:rFonts w:cs="Times New Roman"/>
        </w:rPr>
      </w:pPr>
    </w:p>
    <w:p w14:paraId="151FC7BA" w14:textId="46F4545D" w:rsidR="00D571EA" w:rsidRDefault="00C93AAA" w:rsidP="00C93AAA">
      <w:pPr>
        <w:pStyle w:val="ListParagraph"/>
        <w:numPr>
          <w:ilvl w:val="0"/>
          <w:numId w:val="24"/>
        </w:numPr>
        <w:rPr>
          <w:rFonts w:cs="Times New Roman"/>
        </w:rPr>
      </w:pPr>
      <w:r w:rsidRPr="00C93AAA">
        <w:rPr>
          <w:rFonts w:cs="Times New Roman"/>
        </w:rPr>
        <w:t>Michael Skiles</w:t>
      </w:r>
      <w:r>
        <w:rPr>
          <w:rFonts w:cs="Times New Roman"/>
        </w:rPr>
        <w:t>: Further events?</w:t>
      </w:r>
    </w:p>
    <w:p w14:paraId="5EB0FD5A" w14:textId="77777777" w:rsidR="00C93AAA" w:rsidRPr="00C93AAA" w:rsidRDefault="00C93AAA" w:rsidP="00C93AAA">
      <w:pPr>
        <w:pStyle w:val="ListParagraph"/>
        <w:rPr>
          <w:rFonts w:cs="Times New Roman"/>
        </w:rPr>
      </w:pPr>
    </w:p>
    <w:p w14:paraId="68E0BAF7" w14:textId="7FEF0268" w:rsidR="00E477AB" w:rsidRPr="00D571EA" w:rsidRDefault="004A3B40" w:rsidP="00D571EA">
      <w:pPr>
        <w:pStyle w:val="ListParagraph"/>
        <w:numPr>
          <w:ilvl w:val="0"/>
          <w:numId w:val="19"/>
        </w:numPr>
        <w:rPr>
          <w:rFonts w:cs="Times New Roman"/>
          <w:i/>
        </w:rPr>
      </w:pPr>
      <w:r w:rsidRPr="00D571EA">
        <w:rPr>
          <w:rFonts w:cs="Times New Roman"/>
        </w:rPr>
        <w:t>Jessica</w:t>
      </w:r>
      <w:r w:rsidR="00223A36" w:rsidRPr="00D571EA">
        <w:rPr>
          <w:rFonts w:cs="Times New Roman"/>
        </w:rPr>
        <w:t xml:space="preserve"> Ong</w:t>
      </w:r>
      <w:r w:rsidR="001945C4">
        <w:rPr>
          <w:rFonts w:cs="Times New Roman"/>
        </w:rPr>
        <w:t xml:space="preserve">: </w:t>
      </w:r>
      <w:r w:rsidR="00BF0269">
        <w:rPr>
          <w:rFonts w:cs="Times New Roman"/>
        </w:rPr>
        <w:t xml:space="preserve"> </w:t>
      </w:r>
      <w:r w:rsidR="001945C4">
        <w:rPr>
          <w:rFonts w:cs="Times New Roman"/>
        </w:rPr>
        <w:t>October 13</w:t>
      </w:r>
      <w:r w:rsidR="005B2F9E" w:rsidRPr="00C87DF5">
        <w:rPr>
          <w:rFonts w:cs="Times New Roman"/>
          <w:vertAlign w:val="superscript"/>
        </w:rPr>
        <w:t>th</w:t>
      </w:r>
      <w:r w:rsidR="005B2F9E">
        <w:rPr>
          <w:rFonts w:cs="Times New Roman"/>
        </w:rPr>
        <w:t xml:space="preserve"> is</w:t>
      </w:r>
      <w:r w:rsidR="001945C4">
        <w:rPr>
          <w:rFonts w:cs="Times New Roman"/>
        </w:rPr>
        <w:t xml:space="preserve"> our next Grad Bar, we have the one coming up on Friday, that is the Graduate Student Orientation, and then the New Graduate Welcome, which is next Wednesday, which everyone has already voted on, and the one after that will be October 13. </w:t>
      </w:r>
      <w:r w:rsidR="00E477AB" w:rsidRPr="00D571EA">
        <w:rPr>
          <w:rFonts w:cs="Times New Roman"/>
        </w:rPr>
        <w:t xml:space="preserve"> </w:t>
      </w:r>
    </w:p>
    <w:p w14:paraId="18C4604C" w14:textId="461DB634" w:rsidR="001945C4" w:rsidRDefault="00E477AB" w:rsidP="00E477AB">
      <w:pPr>
        <w:pStyle w:val="ListParagraph"/>
        <w:numPr>
          <w:ilvl w:val="0"/>
          <w:numId w:val="19"/>
        </w:numPr>
        <w:rPr>
          <w:rFonts w:cs="Times New Roman"/>
        </w:rPr>
      </w:pPr>
      <w:r>
        <w:rPr>
          <w:rFonts w:cs="Times New Roman"/>
        </w:rPr>
        <w:t>Michael</w:t>
      </w:r>
      <w:r w:rsidR="00D571EA">
        <w:rPr>
          <w:rFonts w:cs="Times New Roman"/>
        </w:rPr>
        <w:t xml:space="preserve"> Skiles</w:t>
      </w:r>
      <w:r>
        <w:rPr>
          <w:rFonts w:cs="Times New Roman"/>
        </w:rPr>
        <w:t xml:space="preserve">: </w:t>
      </w:r>
      <w:r w:rsidR="001945C4">
        <w:rPr>
          <w:rFonts w:cs="Times New Roman"/>
        </w:rPr>
        <w:t xml:space="preserve"> Excuse</w:t>
      </w:r>
      <w:r w:rsidR="00245BAE">
        <w:rPr>
          <w:rFonts w:cs="Times New Roman"/>
        </w:rPr>
        <w:t xml:space="preserve"> me, </w:t>
      </w:r>
      <w:r w:rsidR="001945C4">
        <w:rPr>
          <w:rFonts w:cs="Times New Roman"/>
        </w:rPr>
        <w:t xml:space="preserve">I don’t recall people voting on the New Student Welcome. </w:t>
      </w:r>
    </w:p>
    <w:p w14:paraId="136C571D" w14:textId="51120B3F" w:rsidR="001945C4" w:rsidRDefault="001945C4" w:rsidP="00E477AB">
      <w:pPr>
        <w:pStyle w:val="ListParagraph"/>
        <w:numPr>
          <w:ilvl w:val="0"/>
          <w:numId w:val="19"/>
        </w:numPr>
        <w:rPr>
          <w:rFonts w:cs="Times New Roman"/>
        </w:rPr>
      </w:pPr>
      <w:r>
        <w:rPr>
          <w:rFonts w:cs="Times New Roman"/>
        </w:rPr>
        <w:t xml:space="preserve">Jessica Ong: Or right that was through email. </w:t>
      </w:r>
    </w:p>
    <w:p w14:paraId="3B422EF0" w14:textId="3EAC7BFE" w:rsidR="00E477AB" w:rsidRDefault="001945C4" w:rsidP="00E477AB">
      <w:pPr>
        <w:pStyle w:val="ListParagraph"/>
        <w:numPr>
          <w:ilvl w:val="0"/>
          <w:numId w:val="19"/>
        </w:numPr>
        <w:rPr>
          <w:rFonts w:cs="Times New Roman"/>
        </w:rPr>
      </w:pPr>
      <w:r>
        <w:rPr>
          <w:rFonts w:cs="Times New Roman"/>
        </w:rPr>
        <w:t>We</w:t>
      </w:r>
      <w:r w:rsidR="00E477AB">
        <w:rPr>
          <w:rFonts w:cs="Times New Roman"/>
        </w:rPr>
        <w:t xml:space="preserve"> should </w:t>
      </w:r>
      <w:r>
        <w:rPr>
          <w:rFonts w:cs="Times New Roman"/>
        </w:rPr>
        <w:t>re-</w:t>
      </w:r>
      <w:r w:rsidR="00E477AB">
        <w:rPr>
          <w:rFonts w:cs="Times New Roman"/>
        </w:rPr>
        <w:t xml:space="preserve">ratify </w:t>
      </w:r>
      <w:r>
        <w:rPr>
          <w:rFonts w:cs="Times New Roman"/>
        </w:rPr>
        <w:t xml:space="preserve">the </w:t>
      </w:r>
      <w:r w:rsidR="00796D4B">
        <w:rPr>
          <w:rFonts w:cs="Times New Roman"/>
        </w:rPr>
        <w:t>New Student Welcome event</w:t>
      </w:r>
      <w:r>
        <w:rPr>
          <w:rFonts w:cs="Times New Roman"/>
        </w:rPr>
        <w:t>.  Basically t</w:t>
      </w:r>
      <w:r w:rsidR="00E477AB">
        <w:rPr>
          <w:rFonts w:cs="Times New Roman"/>
        </w:rPr>
        <w:t xml:space="preserve">here is </w:t>
      </w:r>
      <w:r>
        <w:rPr>
          <w:rFonts w:cs="Times New Roman"/>
        </w:rPr>
        <w:t>one orientation event with the G</w:t>
      </w:r>
      <w:r w:rsidR="00E477AB">
        <w:rPr>
          <w:rFonts w:cs="Times New Roman"/>
        </w:rPr>
        <w:t>ra</w:t>
      </w:r>
      <w:r>
        <w:rPr>
          <w:rFonts w:cs="Times New Roman"/>
        </w:rPr>
        <w:t>duate Student Resource C</w:t>
      </w:r>
      <w:r w:rsidR="00E477AB">
        <w:rPr>
          <w:rFonts w:cs="Times New Roman"/>
        </w:rPr>
        <w:t>enter,</w:t>
      </w:r>
      <w:r>
        <w:rPr>
          <w:rFonts w:cs="Times New Roman"/>
        </w:rPr>
        <w:t xml:space="preserve"> that happens on Friday, and there is another that we do with Grad Division which is the New Student W</w:t>
      </w:r>
      <w:r w:rsidR="00E477AB">
        <w:rPr>
          <w:rFonts w:cs="Times New Roman"/>
        </w:rPr>
        <w:t>elcome</w:t>
      </w:r>
      <w:r>
        <w:rPr>
          <w:rFonts w:cs="Times New Roman"/>
        </w:rPr>
        <w:t>, although all students are welcome we are advert</w:t>
      </w:r>
      <w:r w:rsidR="004B238F">
        <w:rPr>
          <w:rFonts w:cs="Times New Roman"/>
        </w:rPr>
        <w:t xml:space="preserve">ising it as the first Grad Bar </w:t>
      </w:r>
      <w:r>
        <w:rPr>
          <w:rFonts w:cs="Times New Roman"/>
        </w:rPr>
        <w:t>that is taking place up in Royce. Grad Division is paying for a vast majority</w:t>
      </w:r>
      <w:r w:rsidR="004B238F">
        <w:rPr>
          <w:rFonts w:cs="Times New Roman"/>
        </w:rPr>
        <w:t xml:space="preserve"> of it</w:t>
      </w:r>
      <w:r>
        <w:rPr>
          <w:rFonts w:cs="Times New Roman"/>
        </w:rPr>
        <w:t>, but</w:t>
      </w:r>
      <w:r w:rsidR="00E477AB">
        <w:rPr>
          <w:rFonts w:cs="Times New Roman"/>
        </w:rPr>
        <w:t xml:space="preserve"> th</w:t>
      </w:r>
      <w:r>
        <w:rPr>
          <w:rFonts w:cs="Times New Roman"/>
        </w:rPr>
        <w:t xml:space="preserve">ey are </w:t>
      </w:r>
      <w:proofErr w:type="gramStart"/>
      <w:r>
        <w:rPr>
          <w:rFonts w:cs="Times New Roman"/>
        </w:rPr>
        <w:t xml:space="preserve">asking </w:t>
      </w:r>
      <w:r w:rsidR="004B238F">
        <w:rPr>
          <w:rFonts w:cs="Times New Roman"/>
        </w:rPr>
        <w:t xml:space="preserve"> for</w:t>
      </w:r>
      <w:proofErr w:type="gramEnd"/>
      <w:r w:rsidR="004B238F">
        <w:rPr>
          <w:rFonts w:cs="Times New Roman"/>
        </w:rPr>
        <w:t xml:space="preserve"> $</w:t>
      </w:r>
      <w:r>
        <w:rPr>
          <w:rFonts w:cs="Times New Roman"/>
        </w:rPr>
        <w:t xml:space="preserve">3,000 for us for </w:t>
      </w:r>
      <w:r w:rsidR="00E477AB">
        <w:rPr>
          <w:rFonts w:cs="Times New Roman"/>
        </w:rPr>
        <w:t>Grad Bar, th</w:t>
      </w:r>
      <w:r>
        <w:rPr>
          <w:rFonts w:cs="Times New Roman"/>
        </w:rPr>
        <w:t>e motion is to approve of that expenditure. Is there a second?</w:t>
      </w:r>
    </w:p>
    <w:p w14:paraId="70A1C5C9" w14:textId="68A07A70" w:rsidR="00E477AB" w:rsidRDefault="00E477AB" w:rsidP="00E477AB">
      <w:pPr>
        <w:pStyle w:val="ListParagraph"/>
        <w:ind w:left="1440"/>
        <w:rPr>
          <w:rFonts w:cs="Times New Roman"/>
        </w:rPr>
      </w:pPr>
      <w:r>
        <w:rPr>
          <w:rFonts w:cs="Times New Roman"/>
        </w:rPr>
        <w:t xml:space="preserve">Motion seconds. </w:t>
      </w:r>
    </w:p>
    <w:p w14:paraId="351F76E0" w14:textId="1CC894E0" w:rsidR="00E477AB" w:rsidRDefault="00E477AB" w:rsidP="00E477AB">
      <w:pPr>
        <w:pStyle w:val="ListParagraph"/>
        <w:ind w:left="1440"/>
        <w:rPr>
          <w:rFonts w:cs="Times New Roman"/>
        </w:rPr>
      </w:pPr>
      <w:r>
        <w:rPr>
          <w:rFonts w:cs="Times New Roman"/>
        </w:rPr>
        <w:t xml:space="preserve">Motion unanimously carries. </w:t>
      </w:r>
    </w:p>
    <w:p w14:paraId="01607B69" w14:textId="46A1723C" w:rsidR="00E477AB" w:rsidRDefault="00E477AB" w:rsidP="00E477AB">
      <w:pPr>
        <w:pStyle w:val="ListParagraph"/>
        <w:numPr>
          <w:ilvl w:val="0"/>
          <w:numId w:val="20"/>
        </w:numPr>
        <w:rPr>
          <w:rFonts w:cs="Times New Roman"/>
        </w:rPr>
      </w:pPr>
      <w:r>
        <w:rPr>
          <w:rFonts w:cs="Times New Roman"/>
        </w:rPr>
        <w:t>Michael</w:t>
      </w:r>
      <w:r w:rsidR="00D571EA">
        <w:rPr>
          <w:rFonts w:cs="Times New Roman"/>
        </w:rPr>
        <w:t xml:space="preserve"> Skiles</w:t>
      </w:r>
      <w:r w:rsidR="001945C4">
        <w:rPr>
          <w:rFonts w:cs="Times New Roman"/>
        </w:rPr>
        <w:t>: Now on to the October Event.</w:t>
      </w:r>
    </w:p>
    <w:p w14:paraId="3086571F" w14:textId="2E984DC9" w:rsidR="00E477AB" w:rsidRDefault="000A7D93" w:rsidP="00E477AB">
      <w:pPr>
        <w:pStyle w:val="ListParagraph"/>
        <w:numPr>
          <w:ilvl w:val="0"/>
          <w:numId w:val="20"/>
        </w:numPr>
        <w:rPr>
          <w:rFonts w:cs="Times New Roman"/>
        </w:rPr>
      </w:pPr>
      <w:r>
        <w:rPr>
          <w:rFonts w:cs="Times New Roman"/>
        </w:rPr>
        <w:t>Jessica</w:t>
      </w:r>
      <w:r w:rsidR="00223A36">
        <w:rPr>
          <w:rFonts w:cs="Times New Roman"/>
        </w:rPr>
        <w:t xml:space="preserve"> Ong</w:t>
      </w:r>
      <w:r w:rsidR="00E477AB">
        <w:rPr>
          <w:rFonts w:cs="Times New Roman"/>
        </w:rPr>
        <w:t xml:space="preserve">: </w:t>
      </w:r>
      <w:r w:rsidR="005F319D">
        <w:rPr>
          <w:rFonts w:cs="Times New Roman"/>
        </w:rPr>
        <w:t xml:space="preserve"> The October one is based on the costs for the one on Friday</w:t>
      </w:r>
      <w:r w:rsidR="001945C4">
        <w:rPr>
          <w:rFonts w:cs="Times New Roman"/>
        </w:rPr>
        <w:t xml:space="preserve"> It is about 4,500 for food, and</w:t>
      </w:r>
      <w:r w:rsidR="005F319D">
        <w:rPr>
          <w:rFonts w:cs="Times New Roman"/>
        </w:rPr>
        <w:t xml:space="preserve"> 1,500 for alcohol.  The</w:t>
      </w:r>
      <w:r w:rsidR="001945C4">
        <w:rPr>
          <w:rFonts w:cs="Times New Roman"/>
        </w:rPr>
        <w:t xml:space="preserve"> </w:t>
      </w:r>
      <w:r w:rsidR="005F319D">
        <w:rPr>
          <w:rFonts w:cs="Times New Roman"/>
        </w:rPr>
        <w:t>motion is to authorize an expenditure of up to</w:t>
      </w:r>
      <w:r w:rsidR="00E477AB">
        <w:rPr>
          <w:rFonts w:cs="Times New Roman"/>
        </w:rPr>
        <w:t xml:space="preserve"> 6,500</w:t>
      </w:r>
      <w:r w:rsidR="00223A36">
        <w:rPr>
          <w:rFonts w:cs="Times New Roman"/>
        </w:rPr>
        <w:t xml:space="preserve"> dollars</w:t>
      </w:r>
      <w:r w:rsidR="005F319D">
        <w:rPr>
          <w:rFonts w:cs="Times New Roman"/>
        </w:rPr>
        <w:t xml:space="preserve"> for this new</w:t>
      </w:r>
      <w:r w:rsidR="00796D4B">
        <w:rPr>
          <w:rFonts w:cs="Times New Roman"/>
        </w:rPr>
        <w:t xml:space="preserve"> Grad Bar</w:t>
      </w:r>
      <w:r w:rsidR="00223A36">
        <w:rPr>
          <w:rFonts w:cs="Times New Roman"/>
        </w:rPr>
        <w:t>, Thursday October 13</w:t>
      </w:r>
      <w:r w:rsidR="00E477AB">
        <w:rPr>
          <w:rFonts w:cs="Times New Roman"/>
        </w:rPr>
        <w:t xml:space="preserve">. </w:t>
      </w:r>
    </w:p>
    <w:p w14:paraId="369FAFC9" w14:textId="00661E2E" w:rsidR="00E477AB" w:rsidRDefault="00E477AB" w:rsidP="00E477AB">
      <w:pPr>
        <w:ind w:left="1440"/>
        <w:rPr>
          <w:rFonts w:cs="Times New Roman"/>
        </w:rPr>
      </w:pPr>
      <w:r>
        <w:rPr>
          <w:rFonts w:cs="Times New Roman"/>
        </w:rPr>
        <w:t xml:space="preserve">Motion Seconds. </w:t>
      </w:r>
    </w:p>
    <w:p w14:paraId="201465E5" w14:textId="5B645318" w:rsidR="005F319D" w:rsidRPr="005F319D" w:rsidRDefault="005F319D" w:rsidP="005F319D">
      <w:pPr>
        <w:pStyle w:val="ListParagraph"/>
        <w:numPr>
          <w:ilvl w:val="0"/>
          <w:numId w:val="25"/>
        </w:numPr>
        <w:rPr>
          <w:rFonts w:cs="Times New Roman"/>
        </w:rPr>
      </w:pPr>
      <w:r>
        <w:rPr>
          <w:rFonts w:cs="Times New Roman"/>
        </w:rPr>
        <w:t xml:space="preserve">Michael Skiles: Any discussion? Now we move to an immediate vote, all in favor? </w:t>
      </w:r>
    </w:p>
    <w:p w14:paraId="0B13B94E" w14:textId="77833A72" w:rsidR="00E477AB" w:rsidRDefault="00E477AB" w:rsidP="00E477AB">
      <w:pPr>
        <w:ind w:left="1440"/>
        <w:rPr>
          <w:rFonts w:cs="Times New Roman"/>
        </w:rPr>
      </w:pPr>
      <w:r>
        <w:rPr>
          <w:rFonts w:cs="Times New Roman"/>
        </w:rPr>
        <w:t xml:space="preserve">Vote Unanimously carries. </w:t>
      </w:r>
    </w:p>
    <w:p w14:paraId="32D4AA6B" w14:textId="23143160" w:rsidR="005F319D" w:rsidRDefault="005F319D" w:rsidP="005F319D">
      <w:pPr>
        <w:pStyle w:val="ListParagraph"/>
        <w:numPr>
          <w:ilvl w:val="0"/>
          <w:numId w:val="25"/>
        </w:numPr>
        <w:rPr>
          <w:rFonts w:cs="Times New Roman"/>
        </w:rPr>
      </w:pPr>
      <w:r>
        <w:rPr>
          <w:rFonts w:cs="Times New Roman"/>
        </w:rPr>
        <w:t xml:space="preserve">Michael Skiles: Any more expenditures seeking approval from your department? </w:t>
      </w:r>
    </w:p>
    <w:p w14:paraId="6B4DCF3C" w14:textId="24AB849F" w:rsidR="005F319D" w:rsidRDefault="005F319D" w:rsidP="005F319D">
      <w:pPr>
        <w:pStyle w:val="ListParagraph"/>
        <w:numPr>
          <w:ilvl w:val="0"/>
          <w:numId w:val="25"/>
        </w:numPr>
        <w:rPr>
          <w:rFonts w:cs="Times New Roman"/>
        </w:rPr>
      </w:pPr>
      <w:r>
        <w:rPr>
          <w:rFonts w:cs="Times New Roman"/>
        </w:rPr>
        <w:t xml:space="preserve">Kamal: So do I need signatures from everybody? </w:t>
      </w:r>
    </w:p>
    <w:p w14:paraId="4BD3DE44" w14:textId="2DFC015C" w:rsidR="00E477AB" w:rsidRDefault="00154B01" w:rsidP="00E477AB">
      <w:pPr>
        <w:pStyle w:val="ListParagraph"/>
        <w:numPr>
          <w:ilvl w:val="0"/>
          <w:numId w:val="21"/>
        </w:numPr>
        <w:rPr>
          <w:rFonts w:cs="Times New Roman"/>
        </w:rPr>
      </w:pPr>
      <w:r>
        <w:rPr>
          <w:rFonts w:cs="Times New Roman"/>
        </w:rPr>
        <w:lastRenderedPageBreak/>
        <w:t>Michael</w:t>
      </w:r>
      <w:r w:rsidR="00D571EA">
        <w:rPr>
          <w:rFonts w:cs="Times New Roman"/>
        </w:rPr>
        <w:t xml:space="preserve"> Skiles</w:t>
      </w:r>
      <w:r>
        <w:rPr>
          <w:rFonts w:cs="Times New Roman"/>
        </w:rPr>
        <w:t>:</w:t>
      </w:r>
      <w:r w:rsidR="005F319D">
        <w:rPr>
          <w:rFonts w:cs="Times New Roman"/>
        </w:rPr>
        <w:t xml:space="preserve"> The cabinet meeting minutes counts as evidence, you only need signatures from Ioan and I. Tess and Andres sign in the event that Ioan and I need signatures. </w:t>
      </w:r>
      <w:r>
        <w:rPr>
          <w:rFonts w:cs="Times New Roman"/>
        </w:rPr>
        <w:t>We will sign</w:t>
      </w:r>
      <w:r w:rsidR="00E477AB">
        <w:rPr>
          <w:rFonts w:cs="Times New Roman"/>
        </w:rPr>
        <w:t xml:space="preserve"> as many req</w:t>
      </w:r>
      <w:r>
        <w:rPr>
          <w:rFonts w:cs="Times New Roman"/>
        </w:rPr>
        <w:t>ui</w:t>
      </w:r>
      <w:r w:rsidR="00E477AB">
        <w:rPr>
          <w:rFonts w:cs="Times New Roman"/>
        </w:rPr>
        <w:t>s</w:t>
      </w:r>
      <w:r>
        <w:rPr>
          <w:rFonts w:cs="Times New Roman"/>
        </w:rPr>
        <w:t>itions</w:t>
      </w:r>
      <w:r w:rsidR="00E477AB">
        <w:rPr>
          <w:rFonts w:cs="Times New Roman"/>
        </w:rPr>
        <w:t xml:space="preserve"> as </w:t>
      </w:r>
      <w:r>
        <w:rPr>
          <w:rFonts w:cs="Times New Roman"/>
        </w:rPr>
        <w:t>needed before we leave today</w:t>
      </w:r>
      <w:r w:rsidR="005F319D">
        <w:rPr>
          <w:rFonts w:cs="Times New Roman"/>
        </w:rPr>
        <w:t>.  Do you have an expenditure yet, Paul?</w:t>
      </w:r>
    </w:p>
    <w:p w14:paraId="1A02C394" w14:textId="4686A12A" w:rsidR="00E477AB" w:rsidRDefault="00E477AB" w:rsidP="00E477AB">
      <w:pPr>
        <w:pStyle w:val="ListParagraph"/>
        <w:numPr>
          <w:ilvl w:val="0"/>
          <w:numId w:val="21"/>
        </w:numPr>
        <w:rPr>
          <w:rFonts w:cs="Times New Roman"/>
        </w:rPr>
      </w:pPr>
      <w:r>
        <w:rPr>
          <w:rFonts w:cs="Times New Roman"/>
        </w:rPr>
        <w:t>Paul</w:t>
      </w:r>
      <w:r w:rsidR="00223A36">
        <w:rPr>
          <w:rFonts w:cs="Times New Roman"/>
        </w:rPr>
        <w:t xml:space="preserve"> Kurek</w:t>
      </w:r>
      <w:r>
        <w:rPr>
          <w:rFonts w:cs="Times New Roman"/>
        </w:rPr>
        <w:t>:</w:t>
      </w:r>
      <w:r w:rsidR="0057428F">
        <w:rPr>
          <w:rFonts w:cs="Times New Roman"/>
        </w:rPr>
        <w:t xml:space="preserve">  Yes s</w:t>
      </w:r>
      <w:r w:rsidR="005F319D">
        <w:rPr>
          <w:rFonts w:cs="Times New Roman"/>
        </w:rPr>
        <w:t xml:space="preserve">o Melnitz Movies traditionally rents out the </w:t>
      </w:r>
      <w:r>
        <w:rPr>
          <w:rFonts w:cs="Times New Roman"/>
        </w:rPr>
        <w:t xml:space="preserve">James </w:t>
      </w:r>
      <w:r w:rsidR="00A15951">
        <w:rPr>
          <w:rFonts w:cs="Times New Roman"/>
        </w:rPr>
        <w:t>Bridges</w:t>
      </w:r>
      <w:r>
        <w:rPr>
          <w:rFonts w:cs="Times New Roman"/>
        </w:rPr>
        <w:t xml:space="preserve"> Theatre,</w:t>
      </w:r>
      <w:r w:rsidR="005F319D">
        <w:rPr>
          <w:rFonts w:cs="Times New Roman"/>
        </w:rPr>
        <w:t xml:space="preserve"> </w:t>
      </w:r>
      <w:r w:rsidR="00796D4B">
        <w:rPr>
          <w:rFonts w:cs="Times New Roman"/>
        </w:rPr>
        <w:t>it is $</w:t>
      </w:r>
      <w:r>
        <w:rPr>
          <w:rFonts w:cs="Times New Roman"/>
        </w:rPr>
        <w:t>1,500 per screening</w:t>
      </w:r>
      <w:r w:rsidR="009A79C5">
        <w:rPr>
          <w:rFonts w:cs="Times New Roman"/>
        </w:rPr>
        <w:t>,</w:t>
      </w:r>
      <w:r w:rsidR="005F319D">
        <w:rPr>
          <w:rFonts w:cs="Times New Roman"/>
        </w:rPr>
        <w:t xml:space="preserve"> for outside parties</w:t>
      </w:r>
      <w:r w:rsidR="009A79C5">
        <w:rPr>
          <w:rFonts w:cs="Times New Roman"/>
        </w:rPr>
        <w:t xml:space="preserve"> are $600, we have 49 screenings, the motion is to</w:t>
      </w:r>
      <w:r w:rsidR="005F319D">
        <w:rPr>
          <w:rFonts w:cs="Times New Roman"/>
        </w:rPr>
        <w:t xml:space="preserve"> </w:t>
      </w:r>
      <w:r w:rsidR="009A79C5">
        <w:rPr>
          <w:rFonts w:cs="Times New Roman"/>
        </w:rPr>
        <w:t>a</w:t>
      </w:r>
      <w:r>
        <w:rPr>
          <w:rFonts w:cs="Times New Roman"/>
        </w:rPr>
        <w:t xml:space="preserve">uthorize the payment for </w:t>
      </w:r>
      <w:r w:rsidR="009A79C5">
        <w:rPr>
          <w:rFonts w:cs="Times New Roman"/>
        </w:rPr>
        <w:t>$</w:t>
      </w:r>
      <w:r>
        <w:rPr>
          <w:rFonts w:cs="Times New Roman"/>
        </w:rPr>
        <w:t xml:space="preserve">29, </w:t>
      </w:r>
      <w:r w:rsidR="00154B01">
        <w:rPr>
          <w:rFonts w:cs="Times New Roman"/>
        </w:rPr>
        <w:t>400</w:t>
      </w:r>
      <w:r w:rsidR="009A79C5">
        <w:rPr>
          <w:rFonts w:cs="Times New Roman"/>
        </w:rPr>
        <w:t xml:space="preserve">; which is the usual amount of money per year. </w:t>
      </w:r>
    </w:p>
    <w:p w14:paraId="3839F445" w14:textId="0BE647B5" w:rsidR="009A79C5" w:rsidRDefault="009A79C5" w:rsidP="00E477AB">
      <w:pPr>
        <w:pStyle w:val="ListParagraph"/>
        <w:numPr>
          <w:ilvl w:val="0"/>
          <w:numId w:val="21"/>
        </w:numPr>
        <w:rPr>
          <w:rFonts w:cs="Times New Roman"/>
        </w:rPr>
      </w:pPr>
      <w:r>
        <w:rPr>
          <w:rFonts w:cs="Times New Roman"/>
        </w:rPr>
        <w:t xml:space="preserve">Michael Skiles: And that includes the projectionist? </w:t>
      </w:r>
    </w:p>
    <w:p w14:paraId="5A6FBE59" w14:textId="1CA593D9" w:rsidR="009A79C5" w:rsidRDefault="009A79C5" w:rsidP="00E477AB">
      <w:pPr>
        <w:pStyle w:val="ListParagraph"/>
        <w:numPr>
          <w:ilvl w:val="0"/>
          <w:numId w:val="21"/>
        </w:numPr>
        <w:rPr>
          <w:rFonts w:cs="Times New Roman"/>
        </w:rPr>
      </w:pPr>
      <w:r>
        <w:rPr>
          <w:rFonts w:cs="Times New Roman"/>
        </w:rPr>
        <w:t xml:space="preserve">Paul Kurek: That includes everything, the space and the staff, and the screenings. </w:t>
      </w:r>
    </w:p>
    <w:p w14:paraId="1693D49B" w14:textId="5C038528" w:rsidR="005D1B97" w:rsidRDefault="00A15951" w:rsidP="005D1B97">
      <w:pPr>
        <w:pStyle w:val="ListParagraph"/>
        <w:numPr>
          <w:ilvl w:val="0"/>
          <w:numId w:val="21"/>
        </w:numPr>
        <w:rPr>
          <w:rFonts w:cs="Times New Roman"/>
        </w:rPr>
      </w:pPr>
      <w:r>
        <w:rPr>
          <w:rFonts w:cs="Times New Roman"/>
        </w:rPr>
        <w:t>Michael</w:t>
      </w:r>
      <w:r w:rsidR="00223A36">
        <w:rPr>
          <w:rFonts w:cs="Times New Roman"/>
        </w:rPr>
        <w:t xml:space="preserve"> Skiles</w:t>
      </w:r>
      <w:r>
        <w:rPr>
          <w:rFonts w:cs="Times New Roman"/>
        </w:rPr>
        <w:t xml:space="preserve">: </w:t>
      </w:r>
      <w:r w:rsidR="009A79C5">
        <w:rPr>
          <w:rFonts w:cs="Times New Roman"/>
        </w:rPr>
        <w:t xml:space="preserve"> So whe</w:t>
      </w:r>
      <w:r w:rsidR="00796D4B">
        <w:rPr>
          <w:rFonts w:cs="Times New Roman"/>
        </w:rPr>
        <w:t xml:space="preserve">n I was looking at the budget, </w:t>
      </w:r>
      <w:r w:rsidR="009A79C5">
        <w:rPr>
          <w:rFonts w:cs="Times New Roman"/>
        </w:rPr>
        <w:t>this sounds sort of insane to me, but apparently th</w:t>
      </w:r>
      <w:r w:rsidR="00796D4B">
        <w:rPr>
          <w:rFonts w:cs="Times New Roman"/>
        </w:rPr>
        <w:t xml:space="preserve">is is a very nice theater, is </w:t>
      </w:r>
      <w:r w:rsidR="009A79C5">
        <w:rPr>
          <w:rFonts w:cs="Times New Roman"/>
        </w:rPr>
        <w:t xml:space="preserve">the theater that </w:t>
      </w:r>
      <w:r>
        <w:rPr>
          <w:rFonts w:cs="Times New Roman"/>
        </w:rPr>
        <w:t xml:space="preserve">Melnitz </w:t>
      </w:r>
      <w:r w:rsidR="009A79C5">
        <w:rPr>
          <w:rFonts w:cs="Times New Roman"/>
        </w:rPr>
        <w:t>has always had it in, ever since there has been a Melnitz program, and where all of the other fees for different groups wanting to use the James Bridges Theater have gone up</w:t>
      </w:r>
      <w:proofErr w:type="gramStart"/>
      <w:r w:rsidR="009A79C5">
        <w:rPr>
          <w:rFonts w:cs="Times New Roman"/>
        </w:rPr>
        <w:t xml:space="preserve">, </w:t>
      </w:r>
      <w:r>
        <w:rPr>
          <w:rFonts w:cs="Times New Roman"/>
        </w:rPr>
        <w:t xml:space="preserve"> they</w:t>
      </w:r>
      <w:proofErr w:type="gramEnd"/>
      <w:r>
        <w:rPr>
          <w:rFonts w:cs="Times New Roman"/>
        </w:rPr>
        <w:t xml:space="preserve"> have kept our program artificially low because it is a legacy</w:t>
      </w:r>
      <w:r w:rsidR="009A79C5">
        <w:rPr>
          <w:rFonts w:cs="Times New Roman"/>
        </w:rPr>
        <w:t xml:space="preserve"> event</w:t>
      </w:r>
      <w:r>
        <w:rPr>
          <w:rFonts w:cs="Times New Roman"/>
        </w:rPr>
        <w:t>. Also when he recruits the director and producers</w:t>
      </w:r>
      <w:r w:rsidR="009A79C5">
        <w:rPr>
          <w:rFonts w:cs="Times New Roman"/>
        </w:rPr>
        <w:t xml:space="preserve"> and people involved in making the movies</w:t>
      </w:r>
      <w:r>
        <w:rPr>
          <w:rFonts w:cs="Times New Roman"/>
        </w:rPr>
        <w:t xml:space="preserve">, these are films before they are released to the general public, a major selling point in these </w:t>
      </w:r>
      <w:r w:rsidR="005D1B97">
        <w:rPr>
          <w:rFonts w:cs="Times New Roman"/>
        </w:rPr>
        <w:t xml:space="preserve">emails and solicitations is that they can come present their </w:t>
      </w:r>
      <w:r>
        <w:rPr>
          <w:rFonts w:cs="Times New Roman"/>
        </w:rPr>
        <w:t>work in the</w:t>
      </w:r>
      <w:r w:rsidR="005D1B97">
        <w:rPr>
          <w:rFonts w:cs="Times New Roman"/>
        </w:rPr>
        <w:t xml:space="preserve"> historic James Bridges Theater, so I put that out there as a way of saying they haven’t completely lost their mind for fiscal responsibility; </w:t>
      </w:r>
      <w:r>
        <w:rPr>
          <w:rFonts w:cs="Times New Roman"/>
        </w:rPr>
        <w:t xml:space="preserve">with that </w:t>
      </w:r>
      <w:r w:rsidR="005D1B97">
        <w:rPr>
          <w:rFonts w:cs="Times New Roman"/>
        </w:rPr>
        <w:t xml:space="preserve">said is any further discussion or question?  Seeing none we move to immediate vote. </w:t>
      </w:r>
      <w:r w:rsidR="005D1B97" w:rsidRPr="005D1B97">
        <w:rPr>
          <w:rFonts w:cs="Times New Roman"/>
        </w:rPr>
        <w:t xml:space="preserve">All in favor? </w:t>
      </w:r>
    </w:p>
    <w:p w14:paraId="7BEA9694" w14:textId="77777777" w:rsidR="005D1B97" w:rsidRDefault="005D1B97" w:rsidP="005D1B97">
      <w:pPr>
        <w:pStyle w:val="ListParagraph"/>
        <w:rPr>
          <w:rFonts w:cs="Times New Roman"/>
        </w:rPr>
      </w:pPr>
    </w:p>
    <w:p w14:paraId="719F9D47" w14:textId="11E93977" w:rsidR="005D1B97" w:rsidRDefault="005D1B97" w:rsidP="005D1B97">
      <w:pPr>
        <w:pStyle w:val="ListParagraph"/>
        <w:rPr>
          <w:rFonts w:cs="Times New Roman"/>
        </w:rPr>
      </w:pPr>
      <w:r>
        <w:rPr>
          <w:rFonts w:cs="Times New Roman"/>
        </w:rPr>
        <w:t xml:space="preserve">Motion unanimously carries. </w:t>
      </w:r>
    </w:p>
    <w:p w14:paraId="46AA3782" w14:textId="73A95A50" w:rsidR="005D1B97" w:rsidRPr="005D1B97" w:rsidRDefault="005D1B97" w:rsidP="005D1B97">
      <w:pPr>
        <w:pStyle w:val="ListParagraph"/>
        <w:numPr>
          <w:ilvl w:val="0"/>
          <w:numId w:val="26"/>
        </w:numPr>
        <w:rPr>
          <w:rFonts w:cs="Times New Roman"/>
        </w:rPr>
      </w:pPr>
      <w:r>
        <w:rPr>
          <w:rFonts w:cs="Times New Roman"/>
        </w:rPr>
        <w:t xml:space="preserve">Michael Skiles: Do you have question Parshan? </w:t>
      </w:r>
    </w:p>
    <w:p w14:paraId="72DD6207" w14:textId="77777777" w:rsidR="005D1B97" w:rsidRDefault="005D1B97" w:rsidP="005D1B97">
      <w:pPr>
        <w:pStyle w:val="ListParagraph"/>
        <w:rPr>
          <w:rFonts w:cs="Times New Roman"/>
        </w:rPr>
      </w:pPr>
    </w:p>
    <w:p w14:paraId="3DDCE9A6" w14:textId="241BA073" w:rsidR="00A15951" w:rsidRDefault="00223A36" w:rsidP="004B238F">
      <w:pPr>
        <w:pStyle w:val="ListParagraph"/>
        <w:numPr>
          <w:ilvl w:val="0"/>
          <w:numId w:val="26"/>
        </w:numPr>
        <w:rPr>
          <w:rFonts w:cs="Times New Roman"/>
        </w:rPr>
      </w:pPr>
      <w:r>
        <w:rPr>
          <w:rFonts w:cs="Times New Roman"/>
        </w:rPr>
        <w:t>Parsha</w:t>
      </w:r>
      <w:r w:rsidR="00A15951">
        <w:rPr>
          <w:rFonts w:cs="Times New Roman"/>
        </w:rPr>
        <w:t>n</w:t>
      </w:r>
      <w:r>
        <w:rPr>
          <w:rFonts w:cs="Times New Roman"/>
        </w:rPr>
        <w:t xml:space="preserve"> Khosravi</w:t>
      </w:r>
      <w:r w:rsidR="00A15951">
        <w:rPr>
          <w:rFonts w:cs="Times New Roman"/>
        </w:rPr>
        <w:t xml:space="preserve">: </w:t>
      </w:r>
      <w:r w:rsidR="005D1B97">
        <w:rPr>
          <w:rFonts w:cs="Times New Roman"/>
        </w:rPr>
        <w:t xml:space="preserve"> It would come with the update, but it is something that I would like to have some discussion on.  So from the UC Students Association</w:t>
      </w:r>
      <w:r w:rsidR="00907D2E">
        <w:rPr>
          <w:rFonts w:cs="Times New Roman"/>
        </w:rPr>
        <w:t xml:space="preserve"> taskforce finally for the final dates for the coming up November 18 and 19 which is the Students of Color Conference. It is an annual event, both for undergraduates a</w:t>
      </w:r>
      <w:r w:rsidR="004B238F">
        <w:rPr>
          <w:rFonts w:cs="Times New Roman"/>
        </w:rPr>
        <w:t>nd graduate</w:t>
      </w:r>
      <w:r w:rsidR="00907D2E">
        <w:rPr>
          <w:rFonts w:cs="Times New Roman"/>
        </w:rPr>
        <w:t xml:space="preserve"> students of color, coming to talk about issues pertaining to student of color.  I</w:t>
      </w:r>
      <w:r w:rsidR="00A15951">
        <w:rPr>
          <w:rFonts w:cs="Times New Roman"/>
        </w:rPr>
        <w:t xml:space="preserve">t is a pretty good conference, </w:t>
      </w:r>
      <w:r w:rsidR="00BC6C66">
        <w:rPr>
          <w:rFonts w:cs="Times New Roman"/>
        </w:rPr>
        <w:t>so the conference</w:t>
      </w:r>
      <w:r w:rsidR="004B238F">
        <w:rPr>
          <w:rFonts w:cs="Times New Roman"/>
        </w:rPr>
        <w:t xml:space="preserve"> registration is now open, and </w:t>
      </w:r>
      <w:r w:rsidR="00A15951">
        <w:rPr>
          <w:rFonts w:cs="Times New Roman"/>
        </w:rPr>
        <w:t>the UCLA G</w:t>
      </w:r>
      <w:r w:rsidR="00BC6C66">
        <w:rPr>
          <w:rFonts w:cs="Times New Roman"/>
        </w:rPr>
        <w:t xml:space="preserve">raduate </w:t>
      </w:r>
      <w:r w:rsidR="00A15951">
        <w:rPr>
          <w:rFonts w:cs="Times New Roman"/>
        </w:rPr>
        <w:t>S</w:t>
      </w:r>
      <w:r w:rsidR="00BC6C66">
        <w:rPr>
          <w:rFonts w:cs="Times New Roman"/>
        </w:rPr>
        <w:t xml:space="preserve">tudents </w:t>
      </w:r>
      <w:r w:rsidR="00A15951">
        <w:rPr>
          <w:rFonts w:cs="Times New Roman"/>
        </w:rPr>
        <w:t>A</w:t>
      </w:r>
      <w:r w:rsidR="00BC6C66">
        <w:rPr>
          <w:rFonts w:cs="Times New Roman"/>
        </w:rPr>
        <w:t>ssociation</w:t>
      </w:r>
      <w:r w:rsidR="00A15951">
        <w:rPr>
          <w:rFonts w:cs="Times New Roman"/>
        </w:rPr>
        <w:t xml:space="preserve"> can tak</w:t>
      </w:r>
      <w:r w:rsidR="00BC6C66">
        <w:rPr>
          <w:rFonts w:cs="Times New Roman"/>
        </w:rPr>
        <w:t xml:space="preserve">e 25 students to this conference, </w:t>
      </w:r>
      <w:proofErr w:type="gramStart"/>
      <w:r w:rsidR="00BC6C66">
        <w:rPr>
          <w:rFonts w:cs="Times New Roman"/>
        </w:rPr>
        <w:t xml:space="preserve">but </w:t>
      </w:r>
      <w:r w:rsidR="00A15951">
        <w:rPr>
          <w:rFonts w:cs="Times New Roman"/>
        </w:rPr>
        <w:t xml:space="preserve"> it</w:t>
      </w:r>
      <w:proofErr w:type="gramEnd"/>
      <w:r w:rsidR="00A15951">
        <w:rPr>
          <w:rFonts w:cs="Times New Roman"/>
        </w:rPr>
        <w:t xml:space="preserve"> would cost per student. I am going</w:t>
      </w:r>
      <w:r w:rsidR="00BC6C66">
        <w:rPr>
          <w:rFonts w:cs="Times New Roman"/>
        </w:rPr>
        <w:t xml:space="preserve"> to be there </w:t>
      </w:r>
      <w:r w:rsidR="00A15951">
        <w:rPr>
          <w:rFonts w:cs="Times New Roman"/>
        </w:rPr>
        <w:t xml:space="preserve">as a </w:t>
      </w:r>
      <w:r w:rsidR="00D571EA">
        <w:rPr>
          <w:rFonts w:cs="Times New Roman"/>
        </w:rPr>
        <w:t>liaison</w:t>
      </w:r>
      <w:r w:rsidR="00BC6C66">
        <w:rPr>
          <w:rFonts w:cs="Times New Roman"/>
        </w:rPr>
        <w:t xml:space="preserve"> the UCSA but I would like to see if you GSA would like to send a delegation of however many students they’d like.  It is $125 </w:t>
      </w:r>
      <w:r w:rsidR="004B238F">
        <w:rPr>
          <w:rFonts w:cs="Times New Roman"/>
        </w:rPr>
        <w:t>per night, per room</w:t>
      </w:r>
      <w:r w:rsidR="00BC6C66">
        <w:rPr>
          <w:rFonts w:cs="Times New Roman"/>
        </w:rPr>
        <w:t xml:space="preserve">, $250 for the two nights, and each room is for four people. I would like to see if there are any funds and if GSA would like to have a delegation sent, based on that I could move forward with the application process. </w:t>
      </w:r>
    </w:p>
    <w:p w14:paraId="64DEFDF3" w14:textId="64FD0C76" w:rsidR="00A15951" w:rsidRDefault="00A15951" w:rsidP="00A15951">
      <w:pPr>
        <w:pStyle w:val="ListParagraph"/>
        <w:numPr>
          <w:ilvl w:val="0"/>
          <w:numId w:val="22"/>
        </w:numPr>
        <w:rPr>
          <w:rFonts w:cs="Times New Roman"/>
        </w:rPr>
      </w:pPr>
      <w:r>
        <w:rPr>
          <w:rFonts w:cs="Times New Roman"/>
        </w:rPr>
        <w:t>Michael</w:t>
      </w:r>
      <w:r w:rsidR="00223A36">
        <w:rPr>
          <w:rFonts w:cs="Times New Roman"/>
        </w:rPr>
        <w:t xml:space="preserve"> Skiles</w:t>
      </w:r>
      <w:r>
        <w:rPr>
          <w:rFonts w:cs="Times New Roman"/>
        </w:rPr>
        <w:t xml:space="preserve">: </w:t>
      </w:r>
      <w:r w:rsidR="00BC6C66">
        <w:rPr>
          <w:rFonts w:cs="Times New Roman"/>
        </w:rPr>
        <w:t xml:space="preserve"> Thank you for putting that to us. </w:t>
      </w:r>
      <w:r>
        <w:rPr>
          <w:rFonts w:cs="Times New Roman"/>
        </w:rPr>
        <w:t>If you are interested</w:t>
      </w:r>
      <w:r w:rsidR="00BC6C66">
        <w:rPr>
          <w:rFonts w:cs="Times New Roman"/>
        </w:rPr>
        <w:t xml:space="preserve"> in attending this conference please let Parsha</w:t>
      </w:r>
      <w:r>
        <w:rPr>
          <w:rFonts w:cs="Times New Roman"/>
        </w:rPr>
        <w:t>n know</w:t>
      </w:r>
      <w:r w:rsidR="00BC6C66">
        <w:rPr>
          <w:rFonts w:cs="Times New Roman"/>
        </w:rPr>
        <w:t>, so we can discuss the number of attendees we might have interest in sending</w:t>
      </w:r>
      <w:r>
        <w:rPr>
          <w:rFonts w:cs="Times New Roman"/>
        </w:rPr>
        <w:t>. As a general m</w:t>
      </w:r>
      <w:r w:rsidR="00BC6C66">
        <w:rPr>
          <w:rFonts w:cs="Times New Roman"/>
        </w:rPr>
        <w:t xml:space="preserve">atter, travel expenses are the purview not of the GSA cabinet, but of the four </w:t>
      </w:r>
      <w:r>
        <w:rPr>
          <w:rFonts w:cs="Times New Roman"/>
        </w:rPr>
        <w:t>election officers,</w:t>
      </w:r>
      <w:r w:rsidR="00BC6C66">
        <w:rPr>
          <w:rFonts w:cs="Times New Roman"/>
        </w:rPr>
        <w:t xml:space="preserve"> and you would put a move regarding travel to the four of us, unless you wanted cabinet to </w:t>
      </w:r>
      <w:r>
        <w:rPr>
          <w:rFonts w:cs="Times New Roman"/>
        </w:rPr>
        <w:t xml:space="preserve">cabinet discretionary, which would probably be unlikely given the focus of the cabinet. </w:t>
      </w:r>
    </w:p>
    <w:p w14:paraId="5AD40A78" w14:textId="20F3E541" w:rsidR="00BC6C66" w:rsidRDefault="00BC6C66" w:rsidP="00A15951">
      <w:pPr>
        <w:pStyle w:val="ListParagraph"/>
        <w:numPr>
          <w:ilvl w:val="0"/>
          <w:numId w:val="22"/>
        </w:numPr>
        <w:rPr>
          <w:rFonts w:cs="Times New Roman"/>
        </w:rPr>
      </w:pPr>
      <w:r>
        <w:rPr>
          <w:rFonts w:cs="Times New Roman"/>
        </w:rPr>
        <w:t xml:space="preserve">Parshan: So for the conferences would travel and lodging fall under travel, does that also count under travel? </w:t>
      </w:r>
    </w:p>
    <w:p w14:paraId="17A49BA6" w14:textId="198F06D0" w:rsidR="00BC6C66" w:rsidRPr="00A55F23" w:rsidRDefault="00BC6C66" w:rsidP="00A55F23">
      <w:pPr>
        <w:pStyle w:val="ListParagraph"/>
        <w:numPr>
          <w:ilvl w:val="0"/>
          <w:numId w:val="22"/>
        </w:numPr>
        <w:rPr>
          <w:rFonts w:cs="Times New Roman"/>
        </w:rPr>
      </w:pPr>
      <w:r>
        <w:rPr>
          <w:rFonts w:cs="Times New Roman"/>
        </w:rPr>
        <w:t xml:space="preserve">Michael Skiles: That is a good question to put to Student Government Accounting. </w:t>
      </w:r>
      <w:r w:rsidR="00F4108D">
        <w:rPr>
          <w:rFonts w:cs="Times New Roman"/>
        </w:rPr>
        <w:t xml:space="preserve">If it turned out that SGA couldn’t fund it, then that would be something that we </w:t>
      </w:r>
      <w:proofErr w:type="gramStart"/>
      <w:r w:rsidR="00F4108D">
        <w:rPr>
          <w:rFonts w:cs="Times New Roman"/>
        </w:rPr>
        <w:t>as  a</w:t>
      </w:r>
      <w:proofErr w:type="gramEnd"/>
      <w:r w:rsidR="00F4108D">
        <w:rPr>
          <w:rFonts w:cs="Times New Roman"/>
        </w:rPr>
        <w:t xml:space="preserve"> cabinet would have to decide</w:t>
      </w:r>
      <w:r w:rsidR="00A55F23">
        <w:rPr>
          <w:rFonts w:cs="Times New Roman"/>
        </w:rPr>
        <w:t xml:space="preserve">.  Patty did you have an update on the photographer? </w:t>
      </w:r>
      <w:r w:rsidRPr="00A55F23">
        <w:rPr>
          <w:rFonts w:cs="Times New Roman"/>
        </w:rPr>
        <w:t xml:space="preserve"> </w:t>
      </w:r>
    </w:p>
    <w:p w14:paraId="33A65909" w14:textId="48BB732D" w:rsidR="00A15951" w:rsidRDefault="00223A36" w:rsidP="00A15951">
      <w:pPr>
        <w:pStyle w:val="ListParagraph"/>
        <w:numPr>
          <w:ilvl w:val="0"/>
          <w:numId w:val="22"/>
        </w:numPr>
        <w:rPr>
          <w:rFonts w:cs="Times New Roman"/>
        </w:rPr>
      </w:pPr>
      <w:r>
        <w:rPr>
          <w:rFonts w:cs="Times New Roman"/>
        </w:rPr>
        <w:t>Patricia Zimmerman</w:t>
      </w:r>
      <w:r w:rsidR="009B0615">
        <w:rPr>
          <w:rFonts w:cs="Times New Roman"/>
        </w:rPr>
        <w:t xml:space="preserve">: They are all set and ready for us, for the photo shoot. </w:t>
      </w:r>
    </w:p>
    <w:p w14:paraId="2E12993C" w14:textId="0A00EB95" w:rsidR="009B0615" w:rsidRDefault="009B0615" w:rsidP="009B0615">
      <w:pPr>
        <w:pStyle w:val="ListParagraph"/>
        <w:numPr>
          <w:ilvl w:val="0"/>
          <w:numId w:val="22"/>
        </w:numPr>
        <w:rPr>
          <w:rFonts w:cs="Times New Roman"/>
        </w:rPr>
      </w:pPr>
      <w:r>
        <w:rPr>
          <w:rFonts w:cs="Times New Roman"/>
        </w:rPr>
        <w:t>Michael</w:t>
      </w:r>
      <w:r w:rsidR="00223A36">
        <w:rPr>
          <w:rFonts w:cs="Times New Roman"/>
        </w:rPr>
        <w:t xml:space="preserve"> Skiles</w:t>
      </w:r>
      <w:r>
        <w:rPr>
          <w:rFonts w:cs="Times New Roman"/>
        </w:rPr>
        <w:t>: Is there any other business that we need to consider today?</w:t>
      </w:r>
      <w:r w:rsidR="00A55F23">
        <w:rPr>
          <w:rFonts w:cs="Times New Roman"/>
        </w:rPr>
        <w:t xml:space="preserve"> Any expenditures? </w:t>
      </w:r>
      <w:r>
        <w:rPr>
          <w:rFonts w:cs="Times New Roman"/>
        </w:rPr>
        <w:t>With</w:t>
      </w:r>
      <w:r w:rsidR="004B238F">
        <w:rPr>
          <w:rFonts w:cs="Times New Roman"/>
        </w:rPr>
        <w:t xml:space="preserve"> no further </w:t>
      </w:r>
      <w:r w:rsidR="002D4E2D">
        <w:rPr>
          <w:rFonts w:cs="Times New Roman"/>
        </w:rPr>
        <w:t>business</w:t>
      </w:r>
      <w:r>
        <w:rPr>
          <w:rFonts w:cs="Times New Roman"/>
        </w:rPr>
        <w:t xml:space="preserve"> we adjourn. </w:t>
      </w:r>
    </w:p>
    <w:p w14:paraId="209B28B7" w14:textId="77777777" w:rsidR="009B0615" w:rsidRDefault="009B0615" w:rsidP="009B0615">
      <w:pPr>
        <w:pStyle w:val="ListParagraph"/>
        <w:rPr>
          <w:rFonts w:cs="Times New Roman"/>
        </w:rPr>
      </w:pPr>
    </w:p>
    <w:p w14:paraId="6E6B14A3" w14:textId="5AFC33C0" w:rsidR="009B0615" w:rsidRPr="004B238F" w:rsidRDefault="004B238F" w:rsidP="004B238F">
      <w:pPr>
        <w:rPr>
          <w:rFonts w:cs="Times New Roman"/>
          <w:b/>
        </w:rPr>
      </w:pPr>
      <w:r w:rsidRPr="004B238F">
        <w:rPr>
          <w:rFonts w:cs="Times New Roman"/>
          <w:b/>
        </w:rPr>
        <w:lastRenderedPageBreak/>
        <w:t xml:space="preserve">V:       </w:t>
      </w:r>
      <w:r w:rsidR="009B0615" w:rsidRPr="004B238F">
        <w:rPr>
          <w:rFonts w:cs="Times New Roman"/>
          <w:b/>
        </w:rPr>
        <w:t>Adjournment</w:t>
      </w:r>
      <w:r w:rsidR="009B0615" w:rsidRPr="004B238F">
        <w:rPr>
          <w:rFonts w:cs="Times New Roman"/>
        </w:rPr>
        <w:t>: 6:14pm</w:t>
      </w:r>
    </w:p>
    <w:p w14:paraId="7D47526F" w14:textId="77777777" w:rsidR="00E477AB" w:rsidRPr="00E477AB" w:rsidRDefault="00E477AB" w:rsidP="00E477AB">
      <w:pPr>
        <w:pStyle w:val="ListParagraph"/>
        <w:ind w:left="1440"/>
        <w:rPr>
          <w:rFonts w:cs="Times New Roman"/>
        </w:rPr>
      </w:pPr>
    </w:p>
    <w:p w14:paraId="3468136F" w14:textId="77777777" w:rsidR="002E1631" w:rsidRPr="00C176EE" w:rsidRDefault="002E1631" w:rsidP="002E1631">
      <w:pPr>
        <w:rPr>
          <w:rFonts w:cs="Times New Roman"/>
        </w:rPr>
      </w:pPr>
    </w:p>
    <w:sectPr w:rsidR="002E1631" w:rsidRPr="00C176EE" w:rsidSect="005E115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763C7"/>
    <w:multiLevelType w:val="hybridMultilevel"/>
    <w:tmpl w:val="5D58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7647F"/>
    <w:multiLevelType w:val="hybridMultilevel"/>
    <w:tmpl w:val="B946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F18E6"/>
    <w:multiLevelType w:val="hybridMultilevel"/>
    <w:tmpl w:val="332ED9E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007FA3"/>
    <w:multiLevelType w:val="hybridMultilevel"/>
    <w:tmpl w:val="DCF065C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171F2E01"/>
    <w:multiLevelType w:val="hybridMultilevel"/>
    <w:tmpl w:val="4CA0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06109"/>
    <w:multiLevelType w:val="hybridMultilevel"/>
    <w:tmpl w:val="A5CA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E5053"/>
    <w:multiLevelType w:val="hybridMultilevel"/>
    <w:tmpl w:val="D3F2859A"/>
    <w:lvl w:ilvl="0" w:tplc="7F462D3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36748"/>
    <w:multiLevelType w:val="hybridMultilevel"/>
    <w:tmpl w:val="E8EA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51C32"/>
    <w:multiLevelType w:val="hybridMultilevel"/>
    <w:tmpl w:val="9A180BC2"/>
    <w:lvl w:ilvl="0" w:tplc="9A4CE9B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9763D"/>
    <w:multiLevelType w:val="hybridMultilevel"/>
    <w:tmpl w:val="7D5A658A"/>
    <w:lvl w:ilvl="0" w:tplc="D2325A12">
      <w:start w:val="1"/>
      <w:numFmt w:val="upperRoman"/>
      <w:lvlText w:val="%1."/>
      <w:lvlJc w:val="right"/>
      <w:pPr>
        <w:ind w:left="5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E0CF2"/>
    <w:multiLevelType w:val="hybridMultilevel"/>
    <w:tmpl w:val="AB1C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13125"/>
    <w:multiLevelType w:val="hybridMultilevel"/>
    <w:tmpl w:val="4F02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B486B"/>
    <w:multiLevelType w:val="hybridMultilevel"/>
    <w:tmpl w:val="3012978A"/>
    <w:lvl w:ilvl="0" w:tplc="16FC282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511AB"/>
    <w:multiLevelType w:val="hybridMultilevel"/>
    <w:tmpl w:val="4734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45283"/>
    <w:multiLevelType w:val="hybridMultilevel"/>
    <w:tmpl w:val="C3AC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E64952"/>
    <w:multiLevelType w:val="hybridMultilevel"/>
    <w:tmpl w:val="4842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B81E6A"/>
    <w:multiLevelType w:val="hybridMultilevel"/>
    <w:tmpl w:val="FB9E8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7036E6"/>
    <w:multiLevelType w:val="hybridMultilevel"/>
    <w:tmpl w:val="839A3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42F58"/>
    <w:multiLevelType w:val="hybridMultilevel"/>
    <w:tmpl w:val="D6C0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91639A"/>
    <w:multiLevelType w:val="hybridMultilevel"/>
    <w:tmpl w:val="A73C1B38"/>
    <w:lvl w:ilvl="0" w:tplc="AF5AB46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605A7C"/>
    <w:multiLevelType w:val="hybridMultilevel"/>
    <w:tmpl w:val="0B90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80DD4"/>
    <w:multiLevelType w:val="hybridMultilevel"/>
    <w:tmpl w:val="D770A69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A913AE"/>
    <w:multiLevelType w:val="hybridMultilevel"/>
    <w:tmpl w:val="3CA8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DE71B8"/>
    <w:multiLevelType w:val="hybridMultilevel"/>
    <w:tmpl w:val="73DE6F1E"/>
    <w:lvl w:ilvl="0" w:tplc="88B62A12">
      <w:numFmt w:val="bullet"/>
      <w:lvlText w:val=""/>
      <w:lvlJc w:val="left"/>
      <w:pPr>
        <w:ind w:left="720" w:hanging="360"/>
      </w:pPr>
      <w:rPr>
        <w:rFonts w:ascii="Symbol" w:eastAsiaTheme="minorEastAsia" w:hAnsi="Symbol" w:cs="Arial"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E50E7B"/>
    <w:multiLevelType w:val="hybridMultilevel"/>
    <w:tmpl w:val="5A4C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CD3146"/>
    <w:multiLevelType w:val="hybridMultilevel"/>
    <w:tmpl w:val="F4C0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5"/>
  </w:num>
  <w:num w:numId="4">
    <w:abstractNumId w:val="11"/>
  </w:num>
  <w:num w:numId="5">
    <w:abstractNumId w:val="18"/>
  </w:num>
  <w:num w:numId="6">
    <w:abstractNumId w:val="7"/>
  </w:num>
  <w:num w:numId="7">
    <w:abstractNumId w:val="4"/>
  </w:num>
  <w:num w:numId="8">
    <w:abstractNumId w:val="6"/>
  </w:num>
  <w:num w:numId="9">
    <w:abstractNumId w:val="24"/>
  </w:num>
  <w:num w:numId="10">
    <w:abstractNumId w:val="19"/>
  </w:num>
  <w:num w:numId="11">
    <w:abstractNumId w:val="12"/>
  </w:num>
  <w:num w:numId="12">
    <w:abstractNumId w:val="8"/>
  </w:num>
  <w:num w:numId="13">
    <w:abstractNumId w:val="23"/>
  </w:num>
  <w:num w:numId="14">
    <w:abstractNumId w:val="9"/>
  </w:num>
  <w:num w:numId="15">
    <w:abstractNumId w:val="10"/>
  </w:num>
  <w:num w:numId="16">
    <w:abstractNumId w:val="25"/>
  </w:num>
  <w:num w:numId="17">
    <w:abstractNumId w:val="1"/>
  </w:num>
  <w:num w:numId="18">
    <w:abstractNumId w:val="21"/>
  </w:num>
  <w:num w:numId="19">
    <w:abstractNumId w:val="2"/>
  </w:num>
  <w:num w:numId="20">
    <w:abstractNumId w:val="16"/>
  </w:num>
  <w:num w:numId="21">
    <w:abstractNumId w:val="17"/>
  </w:num>
  <w:num w:numId="22">
    <w:abstractNumId w:val="15"/>
  </w:num>
  <w:num w:numId="23">
    <w:abstractNumId w:val="3"/>
  </w:num>
  <w:num w:numId="24">
    <w:abstractNumId w:val="0"/>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12"/>
    <w:rsid w:val="000009A5"/>
    <w:rsid w:val="00003C9E"/>
    <w:rsid w:val="00006CB7"/>
    <w:rsid w:val="000116FF"/>
    <w:rsid w:val="0004221C"/>
    <w:rsid w:val="0005022E"/>
    <w:rsid w:val="00052403"/>
    <w:rsid w:val="00061EDC"/>
    <w:rsid w:val="00067107"/>
    <w:rsid w:val="0007087D"/>
    <w:rsid w:val="00075DBE"/>
    <w:rsid w:val="000A037D"/>
    <w:rsid w:val="000A7D93"/>
    <w:rsid w:val="000B5C4C"/>
    <w:rsid w:val="000D13FE"/>
    <w:rsid w:val="000D2D7B"/>
    <w:rsid w:val="000D5FEE"/>
    <w:rsid w:val="000E6233"/>
    <w:rsid w:val="000F5668"/>
    <w:rsid w:val="000F67D0"/>
    <w:rsid w:val="00111E74"/>
    <w:rsid w:val="00116822"/>
    <w:rsid w:val="001203EA"/>
    <w:rsid w:val="00137831"/>
    <w:rsid w:val="00154B01"/>
    <w:rsid w:val="001804DB"/>
    <w:rsid w:val="001865C3"/>
    <w:rsid w:val="001945C4"/>
    <w:rsid w:val="001B7FEF"/>
    <w:rsid w:val="002016B3"/>
    <w:rsid w:val="00223A36"/>
    <w:rsid w:val="00226B55"/>
    <w:rsid w:val="0023392F"/>
    <w:rsid w:val="00245BAE"/>
    <w:rsid w:val="002557DA"/>
    <w:rsid w:val="00275462"/>
    <w:rsid w:val="00276858"/>
    <w:rsid w:val="00281537"/>
    <w:rsid w:val="00283557"/>
    <w:rsid w:val="00290E75"/>
    <w:rsid w:val="00293AE8"/>
    <w:rsid w:val="002B0F12"/>
    <w:rsid w:val="002B38B5"/>
    <w:rsid w:val="002D4E2D"/>
    <w:rsid w:val="002D7CFE"/>
    <w:rsid w:val="002E1631"/>
    <w:rsid w:val="002E177D"/>
    <w:rsid w:val="002E7153"/>
    <w:rsid w:val="002E7D6C"/>
    <w:rsid w:val="002F4FD7"/>
    <w:rsid w:val="003054BF"/>
    <w:rsid w:val="00320F0C"/>
    <w:rsid w:val="00322E01"/>
    <w:rsid w:val="00323627"/>
    <w:rsid w:val="003262BF"/>
    <w:rsid w:val="00330823"/>
    <w:rsid w:val="00356A02"/>
    <w:rsid w:val="0036381F"/>
    <w:rsid w:val="00384C9E"/>
    <w:rsid w:val="00395C5A"/>
    <w:rsid w:val="003B1C5C"/>
    <w:rsid w:val="003C7F98"/>
    <w:rsid w:val="003F7B60"/>
    <w:rsid w:val="00413810"/>
    <w:rsid w:val="0042315F"/>
    <w:rsid w:val="0042358B"/>
    <w:rsid w:val="00423653"/>
    <w:rsid w:val="00442BE6"/>
    <w:rsid w:val="0045478C"/>
    <w:rsid w:val="0049741B"/>
    <w:rsid w:val="004A3B40"/>
    <w:rsid w:val="004A7CA3"/>
    <w:rsid w:val="004B238F"/>
    <w:rsid w:val="004B3288"/>
    <w:rsid w:val="004B4535"/>
    <w:rsid w:val="004E7506"/>
    <w:rsid w:val="004F15D8"/>
    <w:rsid w:val="004F67CD"/>
    <w:rsid w:val="0051261A"/>
    <w:rsid w:val="00513197"/>
    <w:rsid w:val="00515885"/>
    <w:rsid w:val="005307D3"/>
    <w:rsid w:val="005427CA"/>
    <w:rsid w:val="00551D43"/>
    <w:rsid w:val="005639B1"/>
    <w:rsid w:val="00567AD9"/>
    <w:rsid w:val="0057428F"/>
    <w:rsid w:val="0057608A"/>
    <w:rsid w:val="00577143"/>
    <w:rsid w:val="005B2F9E"/>
    <w:rsid w:val="005B5208"/>
    <w:rsid w:val="005C18DB"/>
    <w:rsid w:val="005C3EC0"/>
    <w:rsid w:val="005C56D6"/>
    <w:rsid w:val="005D1B97"/>
    <w:rsid w:val="005D70FA"/>
    <w:rsid w:val="005E0A06"/>
    <w:rsid w:val="005E115A"/>
    <w:rsid w:val="005E41E3"/>
    <w:rsid w:val="005E7ECA"/>
    <w:rsid w:val="005F319D"/>
    <w:rsid w:val="00602FF2"/>
    <w:rsid w:val="00605345"/>
    <w:rsid w:val="006208E8"/>
    <w:rsid w:val="0064435E"/>
    <w:rsid w:val="0065373A"/>
    <w:rsid w:val="00693FBA"/>
    <w:rsid w:val="006A1484"/>
    <w:rsid w:val="006B0E5B"/>
    <w:rsid w:val="006B6AED"/>
    <w:rsid w:val="006C3AE6"/>
    <w:rsid w:val="006C46BF"/>
    <w:rsid w:val="006D7C45"/>
    <w:rsid w:val="006E34FB"/>
    <w:rsid w:val="006E6C4D"/>
    <w:rsid w:val="006F0B4C"/>
    <w:rsid w:val="006F2C43"/>
    <w:rsid w:val="007020A8"/>
    <w:rsid w:val="00711274"/>
    <w:rsid w:val="00712D35"/>
    <w:rsid w:val="00726D20"/>
    <w:rsid w:val="00734C4F"/>
    <w:rsid w:val="007477C8"/>
    <w:rsid w:val="00754D74"/>
    <w:rsid w:val="00757051"/>
    <w:rsid w:val="00773B30"/>
    <w:rsid w:val="0078012A"/>
    <w:rsid w:val="00791F64"/>
    <w:rsid w:val="00796D4B"/>
    <w:rsid w:val="007A5E91"/>
    <w:rsid w:val="007E1B69"/>
    <w:rsid w:val="007E2E4E"/>
    <w:rsid w:val="007E3966"/>
    <w:rsid w:val="007F6C39"/>
    <w:rsid w:val="00806FDE"/>
    <w:rsid w:val="00807F60"/>
    <w:rsid w:val="008106C5"/>
    <w:rsid w:val="00811EDE"/>
    <w:rsid w:val="008161BA"/>
    <w:rsid w:val="00824A47"/>
    <w:rsid w:val="00832864"/>
    <w:rsid w:val="00837D5E"/>
    <w:rsid w:val="00852434"/>
    <w:rsid w:val="00857F7E"/>
    <w:rsid w:val="008706EE"/>
    <w:rsid w:val="0089250B"/>
    <w:rsid w:val="008A7DD8"/>
    <w:rsid w:val="008C1069"/>
    <w:rsid w:val="008D0F91"/>
    <w:rsid w:val="008D7585"/>
    <w:rsid w:val="008F1F7F"/>
    <w:rsid w:val="008F7B26"/>
    <w:rsid w:val="00907D2E"/>
    <w:rsid w:val="00915C0E"/>
    <w:rsid w:val="00916AC7"/>
    <w:rsid w:val="00924699"/>
    <w:rsid w:val="00935E30"/>
    <w:rsid w:val="0094584D"/>
    <w:rsid w:val="0094696F"/>
    <w:rsid w:val="009509C5"/>
    <w:rsid w:val="0095109A"/>
    <w:rsid w:val="0095752B"/>
    <w:rsid w:val="009617DF"/>
    <w:rsid w:val="0098783E"/>
    <w:rsid w:val="009A0E19"/>
    <w:rsid w:val="009A4087"/>
    <w:rsid w:val="009A5E28"/>
    <w:rsid w:val="009A79C5"/>
    <w:rsid w:val="009A7D65"/>
    <w:rsid w:val="009B0615"/>
    <w:rsid w:val="009C226D"/>
    <w:rsid w:val="009C4ADA"/>
    <w:rsid w:val="009D71B9"/>
    <w:rsid w:val="009E392C"/>
    <w:rsid w:val="009E6764"/>
    <w:rsid w:val="009F07AC"/>
    <w:rsid w:val="009F696E"/>
    <w:rsid w:val="00A13459"/>
    <w:rsid w:val="00A15951"/>
    <w:rsid w:val="00A15B9F"/>
    <w:rsid w:val="00A256E4"/>
    <w:rsid w:val="00A36837"/>
    <w:rsid w:val="00A55F23"/>
    <w:rsid w:val="00A67CB8"/>
    <w:rsid w:val="00AD5AED"/>
    <w:rsid w:val="00AE4A27"/>
    <w:rsid w:val="00AF64B0"/>
    <w:rsid w:val="00B033C4"/>
    <w:rsid w:val="00B07D28"/>
    <w:rsid w:val="00B22D44"/>
    <w:rsid w:val="00B42693"/>
    <w:rsid w:val="00B65626"/>
    <w:rsid w:val="00B65793"/>
    <w:rsid w:val="00B76E12"/>
    <w:rsid w:val="00B80350"/>
    <w:rsid w:val="00B93C30"/>
    <w:rsid w:val="00B93D55"/>
    <w:rsid w:val="00B94D29"/>
    <w:rsid w:val="00B961E3"/>
    <w:rsid w:val="00BC4C0C"/>
    <w:rsid w:val="00BC6C66"/>
    <w:rsid w:val="00BD029D"/>
    <w:rsid w:val="00BD1F7C"/>
    <w:rsid w:val="00BD6AD9"/>
    <w:rsid w:val="00BD6E32"/>
    <w:rsid w:val="00BE04B6"/>
    <w:rsid w:val="00BE4E05"/>
    <w:rsid w:val="00BF0269"/>
    <w:rsid w:val="00BF1491"/>
    <w:rsid w:val="00BF32A5"/>
    <w:rsid w:val="00C176EE"/>
    <w:rsid w:val="00C17DB7"/>
    <w:rsid w:val="00C46970"/>
    <w:rsid w:val="00C87DF5"/>
    <w:rsid w:val="00C93AAA"/>
    <w:rsid w:val="00C97A6F"/>
    <w:rsid w:val="00CA503A"/>
    <w:rsid w:val="00CB17F9"/>
    <w:rsid w:val="00CB6FD2"/>
    <w:rsid w:val="00CB6FE7"/>
    <w:rsid w:val="00CC60FA"/>
    <w:rsid w:val="00CE3325"/>
    <w:rsid w:val="00CF5D0F"/>
    <w:rsid w:val="00D04B3B"/>
    <w:rsid w:val="00D07927"/>
    <w:rsid w:val="00D219FF"/>
    <w:rsid w:val="00D571EA"/>
    <w:rsid w:val="00D743BB"/>
    <w:rsid w:val="00D9065B"/>
    <w:rsid w:val="00D93CAF"/>
    <w:rsid w:val="00DA24B8"/>
    <w:rsid w:val="00DA59C4"/>
    <w:rsid w:val="00DB08AA"/>
    <w:rsid w:val="00DD0BCB"/>
    <w:rsid w:val="00DD1485"/>
    <w:rsid w:val="00DD1ED2"/>
    <w:rsid w:val="00DF5322"/>
    <w:rsid w:val="00E05FEF"/>
    <w:rsid w:val="00E07590"/>
    <w:rsid w:val="00E14A80"/>
    <w:rsid w:val="00E45A05"/>
    <w:rsid w:val="00E477AB"/>
    <w:rsid w:val="00E560FC"/>
    <w:rsid w:val="00E60E7F"/>
    <w:rsid w:val="00E66ED9"/>
    <w:rsid w:val="00E7012B"/>
    <w:rsid w:val="00E839E3"/>
    <w:rsid w:val="00EA1494"/>
    <w:rsid w:val="00EA3723"/>
    <w:rsid w:val="00EA4444"/>
    <w:rsid w:val="00EA74C8"/>
    <w:rsid w:val="00EC69D1"/>
    <w:rsid w:val="00EC7C02"/>
    <w:rsid w:val="00ED21E5"/>
    <w:rsid w:val="00ED4EF8"/>
    <w:rsid w:val="00EF042A"/>
    <w:rsid w:val="00EF08E7"/>
    <w:rsid w:val="00EF60B3"/>
    <w:rsid w:val="00EF7760"/>
    <w:rsid w:val="00F06BEE"/>
    <w:rsid w:val="00F30E43"/>
    <w:rsid w:val="00F3283A"/>
    <w:rsid w:val="00F33848"/>
    <w:rsid w:val="00F36312"/>
    <w:rsid w:val="00F3776F"/>
    <w:rsid w:val="00F40550"/>
    <w:rsid w:val="00F408E5"/>
    <w:rsid w:val="00F4108D"/>
    <w:rsid w:val="00F4152D"/>
    <w:rsid w:val="00F4460E"/>
    <w:rsid w:val="00F45716"/>
    <w:rsid w:val="00F663C0"/>
    <w:rsid w:val="00F72E8B"/>
    <w:rsid w:val="00FA62E2"/>
    <w:rsid w:val="00FB6F0D"/>
    <w:rsid w:val="00FD0B5B"/>
    <w:rsid w:val="00FD43FB"/>
    <w:rsid w:val="00FE0350"/>
    <w:rsid w:val="00FF1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B07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3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6312"/>
    <w:rPr>
      <w:rFonts w:ascii="Lucida Grande" w:hAnsi="Lucida Grande" w:cs="Lucida Grande"/>
      <w:sz w:val="18"/>
      <w:szCs w:val="18"/>
    </w:rPr>
  </w:style>
  <w:style w:type="paragraph" w:styleId="ListParagraph">
    <w:name w:val="List Paragraph"/>
    <w:basedOn w:val="Normal"/>
    <w:uiPriority w:val="34"/>
    <w:qFormat/>
    <w:rsid w:val="002E1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099242">
      <w:bodyDiv w:val="1"/>
      <w:marLeft w:val="0"/>
      <w:marRight w:val="0"/>
      <w:marTop w:val="0"/>
      <w:marBottom w:val="0"/>
      <w:divBdr>
        <w:top w:val="none" w:sz="0" w:space="0" w:color="auto"/>
        <w:left w:val="none" w:sz="0" w:space="0" w:color="auto"/>
        <w:bottom w:val="none" w:sz="0" w:space="0" w:color="auto"/>
        <w:right w:val="none" w:sz="0" w:space="0" w:color="auto"/>
      </w:divBdr>
      <w:divsChild>
        <w:div w:id="1889294406">
          <w:marLeft w:val="0"/>
          <w:marRight w:val="0"/>
          <w:marTop w:val="0"/>
          <w:marBottom w:val="0"/>
          <w:divBdr>
            <w:top w:val="none" w:sz="0" w:space="0" w:color="auto"/>
            <w:left w:val="none" w:sz="0" w:space="0" w:color="auto"/>
            <w:bottom w:val="none" w:sz="0" w:space="0" w:color="auto"/>
            <w:right w:val="none" w:sz="0" w:space="0" w:color="auto"/>
          </w:divBdr>
        </w:div>
        <w:div w:id="558245769">
          <w:marLeft w:val="0"/>
          <w:marRight w:val="0"/>
          <w:marTop w:val="0"/>
          <w:marBottom w:val="0"/>
          <w:divBdr>
            <w:top w:val="none" w:sz="0" w:space="0" w:color="auto"/>
            <w:left w:val="none" w:sz="0" w:space="0" w:color="auto"/>
            <w:bottom w:val="none" w:sz="0" w:space="0" w:color="auto"/>
            <w:right w:val="none" w:sz="0" w:space="0" w:color="auto"/>
          </w:divBdr>
        </w:div>
        <w:div w:id="981663935">
          <w:marLeft w:val="0"/>
          <w:marRight w:val="0"/>
          <w:marTop w:val="0"/>
          <w:marBottom w:val="0"/>
          <w:divBdr>
            <w:top w:val="none" w:sz="0" w:space="0" w:color="auto"/>
            <w:left w:val="none" w:sz="0" w:space="0" w:color="auto"/>
            <w:bottom w:val="none" w:sz="0" w:space="0" w:color="auto"/>
            <w:right w:val="none" w:sz="0" w:space="0" w:color="auto"/>
          </w:divBdr>
        </w:div>
        <w:div w:id="628701957">
          <w:marLeft w:val="0"/>
          <w:marRight w:val="0"/>
          <w:marTop w:val="0"/>
          <w:marBottom w:val="0"/>
          <w:divBdr>
            <w:top w:val="none" w:sz="0" w:space="0" w:color="auto"/>
            <w:left w:val="none" w:sz="0" w:space="0" w:color="auto"/>
            <w:bottom w:val="none" w:sz="0" w:space="0" w:color="auto"/>
            <w:right w:val="none" w:sz="0" w:space="0" w:color="auto"/>
          </w:divBdr>
        </w:div>
        <w:div w:id="1042555818">
          <w:marLeft w:val="0"/>
          <w:marRight w:val="0"/>
          <w:marTop w:val="0"/>
          <w:marBottom w:val="0"/>
          <w:divBdr>
            <w:top w:val="none" w:sz="0" w:space="0" w:color="auto"/>
            <w:left w:val="none" w:sz="0" w:space="0" w:color="auto"/>
            <w:bottom w:val="none" w:sz="0" w:space="0" w:color="auto"/>
            <w:right w:val="none" w:sz="0" w:space="0" w:color="auto"/>
          </w:divBdr>
        </w:div>
      </w:divsChild>
    </w:div>
    <w:div w:id="1578901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C99C2-100E-4470-BFFD-28DFAD0F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UCLA School of Law</Company>
  <LinksUpToDate>false</LinksUpToDate>
  <CharactersWithSpaces>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Chatterjee</dc:creator>
  <cp:keywords/>
  <dc:description/>
  <cp:lastModifiedBy>ioan istrate</cp:lastModifiedBy>
  <cp:revision>2</cp:revision>
  <cp:lastPrinted>2014-11-23T11:51:00Z</cp:lastPrinted>
  <dcterms:created xsi:type="dcterms:W3CDTF">2016-11-29T16:35:00Z</dcterms:created>
  <dcterms:modified xsi:type="dcterms:W3CDTF">2016-11-29T16:35:00Z</dcterms:modified>
</cp:coreProperties>
</file>